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36DA2" w14:textId="763287A6" w:rsidR="009A5B61" w:rsidRPr="009A5B61" w:rsidRDefault="009A5B61" w:rsidP="008F78D7">
      <w:pPr>
        <w:pStyle w:val="Betarp"/>
        <w:jc w:val="right"/>
        <w:rPr>
          <w:rFonts w:ascii="Times New Roman" w:hAnsi="Times New Roman" w:cs="Times New Roman"/>
          <w:sz w:val="20"/>
          <w:szCs w:val="20"/>
          <w:bdr w:val="none" w:sz="0" w:space="0" w:color="auto" w:frame="1"/>
          <w:lang w:eastAsia="lt-LT"/>
        </w:rPr>
      </w:pPr>
      <w:r w:rsidRPr="009A5B61">
        <w:rPr>
          <w:rFonts w:ascii="Times New Roman" w:hAnsi="Times New Roman" w:cs="Times New Roman"/>
          <w:sz w:val="20"/>
          <w:szCs w:val="20"/>
          <w:bdr w:val="none" w:sz="0" w:space="0" w:color="auto" w:frame="1"/>
          <w:lang w:eastAsia="lt-LT"/>
        </w:rPr>
        <w:t>SPS 1 priedas „Techninė specifikacija“</w:t>
      </w:r>
    </w:p>
    <w:p w14:paraId="6B7211D0" w14:textId="77777777" w:rsidR="009A5B61" w:rsidRDefault="009A5B61" w:rsidP="0015357E">
      <w:pPr>
        <w:keepNext/>
        <w:spacing w:after="0" w:line="240" w:lineRule="auto"/>
        <w:ind w:left="-426" w:right="-286"/>
        <w:jc w:val="center"/>
        <w:rPr>
          <w:rFonts w:ascii="Times New Roman" w:eastAsia="SimSun" w:hAnsi="Times New Roman" w:cs="Times New Roman"/>
          <w:b/>
          <w:color w:val="000000"/>
          <w:spacing w:val="16"/>
          <w:kern w:val="0"/>
          <w:bdr w:val="none" w:sz="0" w:space="0" w:color="auto" w:frame="1"/>
          <w:lang w:eastAsia="lt-LT"/>
          <w14:ligatures w14:val="none"/>
        </w:rPr>
      </w:pPr>
    </w:p>
    <w:p w14:paraId="1A622F27" w14:textId="77777777" w:rsidR="008F78D7" w:rsidRPr="008F78D7" w:rsidRDefault="008F78D7" w:rsidP="008F78D7">
      <w:pPr>
        <w:pStyle w:val="Betarp"/>
        <w:jc w:val="center"/>
        <w:rPr>
          <w:rFonts w:ascii="Times New Roman" w:hAnsi="Times New Roman" w:cs="Times New Roman"/>
          <w:b/>
          <w:bCs/>
          <w:caps/>
          <w:sz w:val="24"/>
          <w:szCs w:val="24"/>
          <w:bdr w:val="none" w:sz="0" w:space="0" w:color="auto" w:frame="1"/>
          <w:lang w:eastAsia="lt-LT"/>
        </w:rPr>
      </w:pPr>
      <w:r w:rsidRPr="008F78D7">
        <w:rPr>
          <w:rFonts w:ascii="Times New Roman" w:hAnsi="Times New Roman" w:cs="Times New Roman"/>
          <w:b/>
          <w:bCs/>
          <w:caps/>
          <w:sz w:val="24"/>
          <w:szCs w:val="24"/>
          <w:bdr w:val="none" w:sz="0" w:space="0" w:color="auto" w:frame="1"/>
          <w:lang w:eastAsia="lt-LT"/>
        </w:rPr>
        <w:t>Suspausto oro drėgmės sausintuvai (Nr. 11319)</w:t>
      </w:r>
    </w:p>
    <w:p w14:paraId="53027815" w14:textId="43B7A4F0" w:rsidR="0015357E" w:rsidRPr="008F78D7" w:rsidRDefault="0015357E" w:rsidP="008F78D7">
      <w:pPr>
        <w:pStyle w:val="Betarp"/>
        <w:jc w:val="center"/>
        <w:rPr>
          <w:rFonts w:ascii="Times New Roman" w:eastAsia="Arial Unicode MS" w:hAnsi="Times New Roman" w:cs="Times New Roman"/>
          <w:b/>
          <w:bCs/>
          <w:caps/>
          <w:sz w:val="24"/>
          <w:szCs w:val="24"/>
          <w:lang w:eastAsia="lt-LT"/>
        </w:rPr>
      </w:pPr>
      <w:r w:rsidRPr="008F78D7">
        <w:rPr>
          <w:rFonts w:ascii="Times New Roman" w:hAnsi="Times New Roman" w:cs="Times New Roman"/>
          <w:b/>
          <w:bCs/>
          <w:caps/>
          <w:sz w:val="24"/>
          <w:szCs w:val="24"/>
          <w:bdr w:val="none" w:sz="0" w:space="0" w:color="auto" w:frame="1"/>
          <w:lang w:eastAsia="lt-LT"/>
        </w:rPr>
        <w:t>TECHNINĖ SPECIFIKACIJA</w:t>
      </w:r>
    </w:p>
    <w:p w14:paraId="20C597EB" w14:textId="77777777" w:rsidR="0015357E" w:rsidRPr="0015357E" w:rsidRDefault="0015357E" w:rsidP="0015357E">
      <w:pPr>
        <w:keepNext/>
        <w:spacing w:after="0" w:line="240" w:lineRule="auto"/>
        <w:ind w:right="-286"/>
        <w:rPr>
          <w:rFonts w:ascii="Times New Roman" w:eastAsia="Arial Unicode MS" w:hAnsi="Times New Roman" w:cs="Times New Roman"/>
          <w:b/>
          <w:bCs/>
          <w:kern w:val="0"/>
          <w:lang w:eastAsia="lt-LT"/>
          <w14:ligatures w14:val="none"/>
        </w:rPr>
      </w:pPr>
    </w:p>
    <w:p w14:paraId="73A98BB3" w14:textId="77777777" w:rsidR="000501D9" w:rsidRPr="00EA6DBC" w:rsidRDefault="000501D9" w:rsidP="00AD7065">
      <w:pPr>
        <w:keepNext/>
        <w:spacing w:after="0" w:line="240" w:lineRule="auto"/>
        <w:ind w:right="-286"/>
        <w:rPr>
          <w:rFonts w:ascii="Times New Roman" w:eastAsia="Arial Unicode MS" w:hAnsi="Times New Roman" w:cs="Times New Roman"/>
          <w:b/>
          <w:kern w:val="0"/>
          <w:lang w:eastAsia="lt-LT"/>
          <w14:ligatures w14:val="none"/>
        </w:rPr>
      </w:pPr>
    </w:p>
    <w:p w14:paraId="5761E77D" w14:textId="0E0512A9" w:rsidR="0015357E" w:rsidRPr="0015357E" w:rsidRDefault="0015357E" w:rsidP="00AD7065">
      <w:pPr>
        <w:keepNext/>
        <w:spacing w:after="0" w:line="240" w:lineRule="auto"/>
        <w:ind w:right="-286"/>
        <w:rPr>
          <w:rFonts w:ascii="Times New Roman" w:eastAsia="Arial Unicode MS" w:hAnsi="Times New Roman" w:cs="Times New Roman"/>
          <w:bCs/>
          <w:kern w:val="0"/>
          <w:lang w:eastAsia="lt-LT"/>
          <w14:ligatures w14:val="none"/>
        </w:rPr>
      </w:pPr>
      <w:r w:rsidRPr="00EA6DBC">
        <w:rPr>
          <w:rFonts w:ascii="Times New Roman" w:eastAsia="Arial Unicode MS" w:hAnsi="Times New Roman" w:cs="Times New Roman"/>
          <w:b/>
          <w:kern w:val="0"/>
          <w:lang w:eastAsia="lt-LT"/>
          <w14:ligatures w14:val="none"/>
        </w:rPr>
        <w:t>BENDRIEJI REIKALAVIMAI</w:t>
      </w:r>
      <w:r w:rsidRPr="0015357E">
        <w:rPr>
          <w:rFonts w:ascii="Times New Roman" w:eastAsia="Arial Unicode MS" w:hAnsi="Times New Roman" w:cs="Times New Roman"/>
          <w:bCs/>
          <w:kern w:val="0"/>
          <w:lang w:eastAsia="lt-LT"/>
          <w14:ligatures w14:val="none"/>
        </w:rPr>
        <w:t>:</w:t>
      </w:r>
    </w:p>
    <w:p w14:paraId="61FA8D6F" w14:textId="77777777" w:rsidR="0015357E" w:rsidRPr="0015357E" w:rsidRDefault="0015357E" w:rsidP="00AD7065">
      <w:pPr>
        <w:keepNext/>
        <w:numPr>
          <w:ilvl w:val="0"/>
          <w:numId w:val="3"/>
        </w:numPr>
        <w:tabs>
          <w:tab w:val="left" w:pos="426"/>
        </w:tabs>
        <w:spacing w:after="0" w:line="240" w:lineRule="auto"/>
        <w:ind w:left="0" w:right="-1" w:firstLine="0"/>
        <w:jc w:val="both"/>
        <w:rPr>
          <w:rFonts w:ascii="Times New Roman" w:eastAsia="Arial Unicode MS" w:hAnsi="Times New Roman" w:cs="Times New Roman"/>
          <w:bCs/>
          <w:kern w:val="0"/>
          <w:lang w:eastAsia="lt-LT"/>
          <w14:ligatures w14:val="none"/>
        </w:rPr>
      </w:pPr>
      <w:r w:rsidRPr="0015357E">
        <w:rPr>
          <w:rFonts w:ascii="Times New Roman" w:eastAsia="Arial Unicode MS" w:hAnsi="Times New Roman" w:cs="Times New Roman"/>
          <w:bCs/>
          <w:kern w:val="0"/>
          <w:lang w:eastAsia="lt-LT"/>
          <w14:ligatures w14:val="none"/>
        </w:rPr>
        <w:t>Tiekėjas turi pateikti dokumentus kartu su pasiūlymu, įrodančius siūlomos prekės atitikimą kokybės ir techniniams reikalavimams, nurodytiems pirkimo dokumentų techninėje specifikacijoje: tiekėjas turi pateikti gamintojo parengtus katalogus ir siūlomos prekės techninių charakteristikų aprašymus (jei gamintojo kataloge neišsamiai atsispindi siūlomos prekės atitikimas techninės specifikacijos reikalavimams) (</w:t>
      </w:r>
      <w:proofErr w:type="spellStart"/>
      <w:r w:rsidRPr="0015357E">
        <w:rPr>
          <w:rFonts w:ascii="Times New Roman" w:eastAsia="Arial Unicode MS" w:hAnsi="Times New Roman" w:cs="Times New Roman"/>
          <w:bCs/>
          <w:kern w:val="0"/>
          <w:lang w:eastAsia="lt-LT"/>
          <w14:ligatures w14:val="none"/>
        </w:rPr>
        <w:t>pdf</w:t>
      </w:r>
      <w:proofErr w:type="spellEnd"/>
      <w:r w:rsidRPr="0015357E">
        <w:rPr>
          <w:rFonts w:ascii="Times New Roman" w:eastAsia="Arial Unicode MS" w:hAnsi="Times New Roman" w:cs="Times New Roman"/>
          <w:bCs/>
          <w:kern w:val="0"/>
          <w:lang w:eastAsia="lt-LT"/>
          <w14:ligatures w14:val="none"/>
        </w:rPr>
        <w:t xml:space="preserve"> formatu). Šiuose dokumentuose tiekėjas </w:t>
      </w:r>
      <w:r w:rsidRPr="0015357E">
        <w:rPr>
          <w:rFonts w:ascii="Times New Roman" w:eastAsia="Arial Unicode MS" w:hAnsi="Times New Roman" w:cs="Times New Roman"/>
          <w:bCs/>
          <w:kern w:val="0"/>
          <w:u w:val="single"/>
          <w:lang w:eastAsia="lt-LT"/>
          <w14:ligatures w14:val="none"/>
        </w:rPr>
        <w:t>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w:t>
      </w:r>
      <w:r w:rsidRPr="0015357E">
        <w:rPr>
          <w:rFonts w:ascii="Times New Roman" w:eastAsia="Arial Unicode MS" w:hAnsi="Times New Roman" w:cs="Times New Roman"/>
          <w:bCs/>
          <w:kern w:val="0"/>
          <w:lang w:eastAsia="lt-LT"/>
          <w14:ligatures w14:val="none"/>
        </w:rPr>
        <w:t>.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6410D229" w14:textId="77777777" w:rsidR="0015357E" w:rsidRPr="0015357E" w:rsidRDefault="0015357E" w:rsidP="00AD7065">
      <w:pPr>
        <w:keepNext/>
        <w:numPr>
          <w:ilvl w:val="0"/>
          <w:numId w:val="3"/>
        </w:numPr>
        <w:tabs>
          <w:tab w:val="left" w:pos="426"/>
        </w:tabs>
        <w:spacing w:after="0" w:line="240" w:lineRule="auto"/>
        <w:ind w:left="0" w:right="-1" w:firstLine="0"/>
        <w:jc w:val="both"/>
        <w:rPr>
          <w:rFonts w:ascii="Times New Roman" w:eastAsia="Arial Unicode MS" w:hAnsi="Times New Roman" w:cs="Times New Roman"/>
          <w:bCs/>
          <w:kern w:val="0"/>
          <w:lang w:eastAsia="lt-LT"/>
          <w14:ligatures w14:val="none"/>
        </w:rPr>
      </w:pPr>
      <w:r w:rsidRPr="0015357E">
        <w:rPr>
          <w:rFonts w:ascii="Times New Roman" w:eastAsia="Arial Unicode MS" w:hAnsi="Times New Roman" w:cs="Times New Roman"/>
          <w:bCs/>
          <w:kern w:val="0"/>
          <w:lang w:eastAsia="lt-LT"/>
          <w14:ligatures w14:val="none"/>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62C72C8E" w14:textId="77777777" w:rsidR="008160B1" w:rsidRPr="00670737" w:rsidRDefault="008160B1" w:rsidP="00AD7065">
      <w:pPr>
        <w:keepNext/>
        <w:numPr>
          <w:ilvl w:val="0"/>
          <w:numId w:val="3"/>
        </w:numPr>
        <w:tabs>
          <w:tab w:val="left" w:pos="426"/>
        </w:tabs>
        <w:spacing w:after="0" w:line="240" w:lineRule="auto"/>
        <w:ind w:left="0" w:right="-1" w:firstLine="0"/>
        <w:jc w:val="both"/>
        <w:rPr>
          <w:rFonts w:ascii="Times New Roman" w:eastAsia="Arial Unicode MS" w:hAnsi="Times New Roman" w:cs="Times New Roman"/>
          <w:bCs/>
          <w:kern w:val="0"/>
          <w:lang w:eastAsia="lt-LT"/>
          <w14:ligatures w14:val="none"/>
        </w:rPr>
      </w:pPr>
      <w:r w:rsidRPr="001428A2">
        <w:rPr>
          <w:rFonts w:ascii="Times New Roman" w:eastAsia="Arial Unicode MS" w:hAnsi="Times New Roman" w:cs="Times New Roman"/>
          <w:bCs/>
          <w:kern w:val="0"/>
          <w:lang w:eastAsia="lt-LT"/>
          <w14:ligatures w14:val="none"/>
        </w:rPr>
        <w:t xml:space="preserve">Siūlomos prekės privalo turėti CE sertifikatą arba EB deklaraciją. Tiekėjas kartu su pristatoma preke privalo pateikti CE sertifikato arba EB deklaracijos kopiją. Pateikiant EB deklaracijos kopiją, kad pasiūlyta </w:t>
      </w:r>
      <w:r w:rsidRPr="00670737">
        <w:rPr>
          <w:rFonts w:ascii="Times New Roman" w:eastAsia="Arial Unicode MS" w:hAnsi="Times New Roman" w:cs="Times New Roman"/>
          <w:bCs/>
          <w:kern w:val="0"/>
          <w:lang w:eastAsia="lt-LT"/>
          <w14:ligatures w14:val="none"/>
        </w:rPr>
        <w:t xml:space="preserve">prekė atitiks reikiamus standartus, bei prekės klasei būtinus reglamentus, kartu pateikiami ir techniniai dokumentai, pagrindžiantys prekės atitiktį reikiamiems standartams bei reglamentams. </w:t>
      </w:r>
    </w:p>
    <w:p w14:paraId="6D7AE089" w14:textId="314F4E4A" w:rsidR="0015357E" w:rsidRPr="0015357E" w:rsidRDefault="00576596" w:rsidP="00AD7065">
      <w:pPr>
        <w:keepNext/>
        <w:numPr>
          <w:ilvl w:val="0"/>
          <w:numId w:val="3"/>
        </w:numPr>
        <w:tabs>
          <w:tab w:val="left" w:pos="426"/>
        </w:tabs>
        <w:spacing w:after="0" w:line="240" w:lineRule="auto"/>
        <w:ind w:left="0" w:right="-1" w:firstLine="0"/>
        <w:jc w:val="both"/>
        <w:rPr>
          <w:rFonts w:ascii="Times New Roman" w:eastAsia="Arial Unicode MS" w:hAnsi="Times New Roman" w:cs="Times New Roman"/>
          <w:bCs/>
          <w:kern w:val="0"/>
          <w:u w:val="single"/>
          <w:lang w:eastAsia="lt-LT"/>
          <w14:ligatures w14:val="none"/>
        </w:rPr>
      </w:pPr>
      <w:r w:rsidRPr="00670737">
        <w:rPr>
          <w:rFonts w:ascii="Times New Roman" w:eastAsia="Arial Unicode MS" w:hAnsi="Times New Roman" w:cs="Times New Roman"/>
          <w:bCs/>
          <w:kern w:val="0"/>
          <w:u w:val="single"/>
          <w:lang w:eastAsia="lt-LT"/>
          <w14:ligatures w14:val="none"/>
        </w:rPr>
        <w:t xml:space="preserve">Į pasiūlymo kainą turi būti įskaičiuotas </w:t>
      </w:r>
      <w:r w:rsidR="007C0F19" w:rsidRPr="00670737">
        <w:rPr>
          <w:rFonts w:ascii="Times New Roman" w:eastAsia="Arial Unicode MS" w:hAnsi="Times New Roman" w:cs="Times New Roman"/>
          <w:bCs/>
          <w:kern w:val="0"/>
          <w:u w:val="single"/>
          <w:lang w:eastAsia="lt-LT"/>
          <w14:ligatures w14:val="none"/>
        </w:rPr>
        <w:t>prekių</w:t>
      </w:r>
      <w:r w:rsidRPr="00670737">
        <w:rPr>
          <w:rFonts w:ascii="Times New Roman" w:eastAsia="Arial Unicode MS" w:hAnsi="Times New Roman" w:cs="Times New Roman"/>
          <w:bCs/>
          <w:kern w:val="0"/>
          <w:u w:val="single"/>
          <w:lang w:eastAsia="lt-LT"/>
          <w14:ligatures w14:val="none"/>
        </w:rPr>
        <w:t xml:space="preserve"> pristatymas į VšĮ Vilniaus universiteto ligoninės Santaros klinikų sandėlį, pervežimas iš sandėlio į </w:t>
      </w:r>
      <w:r w:rsidR="00B57854" w:rsidRPr="00670737">
        <w:rPr>
          <w:rFonts w:ascii="Times New Roman" w:eastAsia="Arial Unicode MS" w:hAnsi="Times New Roman" w:cs="Times New Roman"/>
          <w:bCs/>
          <w:kern w:val="0"/>
          <w:u w:val="single"/>
          <w:lang w:eastAsia="lt-LT"/>
          <w14:ligatures w14:val="none"/>
        </w:rPr>
        <w:t>montavimo</w:t>
      </w:r>
      <w:r w:rsidRPr="00670737">
        <w:rPr>
          <w:rFonts w:ascii="Times New Roman" w:eastAsia="Arial Unicode MS" w:hAnsi="Times New Roman" w:cs="Times New Roman"/>
          <w:bCs/>
          <w:kern w:val="0"/>
          <w:u w:val="single"/>
          <w:lang w:eastAsia="lt-LT"/>
          <w14:ligatures w14:val="none"/>
        </w:rPr>
        <w:t xml:space="preserve"> vietą, </w:t>
      </w:r>
      <w:r w:rsidR="00891F80" w:rsidRPr="00670737">
        <w:rPr>
          <w:rFonts w:ascii="Times New Roman" w:eastAsia="Arial Unicode MS" w:hAnsi="Times New Roman" w:cs="Times New Roman"/>
          <w:bCs/>
          <w:kern w:val="0"/>
          <w:u w:val="single"/>
          <w:lang w:eastAsia="lt-LT"/>
          <w14:ligatures w14:val="none"/>
        </w:rPr>
        <w:t xml:space="preserve">senos įrangos demontavimas bei naujos </w:t>
      </w:r>
      <w:r w:rsidR="00B57854" w:rsidRPr="00670737">
        <w:rPr>
          <w:rFonts w:ascii="Times New Roman" w:eastAsia="Arial Unicode MS" w:hAnsi="Times New Roman" w:cs="Times New Roman"/>
          <w:bCs/>
          <w:kern w:val="0"/>
          <w:u w:val="single"/>
          <w:lang w:eastAsia="lt-LT"/>
          <w14:ligatures w14:val="none"/>
        </w:rPr>
        <w:t>montavimas</w:t>
      </w:r>
      <w:r w:rsidR="002C6B17" w:rsidRPr="00670737">
        <w:rPr>
          <w:rFonts w:ascii="Times New Roman" w:eastAsia="Arial Unicode MS" w:hAnsi="Times New Roman" w:cs="Times New Roman"/>
          <w:bCs/>
          <w:kern w:val="0"/>
          <w:u w:val="single"/>
          <w:lang w:eastAsia="lt-LT"/>
          <w14:ligatures w14:val="none"/>
        </w:rPr>
        <w:t xml:space="preserve"> </w:t>
      </w:r>
      <w:r w:rsidR="002C6B17" w:rsidRPr="00670737">
        <w:rPr>
          <w:rFonts w:ascii="Times New Roman" w:hAnsi="Times New Roman" w:cs="Times New Roman"/>
          <w:u w:val="single"/>
        </w:rPr>
        <w:t>(</w:t>
      </w:r>
      <w:r w:rsidR="00A92B3B" w:rsidRPr="00670737">
        <w:rPr>
          <w:rFonts w:ascii="Times New Roman" w:hAnsi="Times New Roman" w:cs="Times New Roman"/>
          <w:u w:val="single"/>
        </w:rPr>
        <w:t>pajungimas</w:t>
      </w:r>
      <w:r w:rsidR="002C6B17" w:rsidRPr="00670737">
        <w:rPr>
          <w:rFonts w:ascii="Times New Roman" w:hAnsi="Times New Roman" w:cs="Times New Roman"/>
          <w:u w:val="single"/>
        </w:rPr>
        <w:t>, funkcionalumo testavimas)</w:t>
      </w:r>
      <w:r w:rsidRPr="00670737">
        <w:rPr>
          <w:rFonts w:ascii="Times New Roman" w:eastAsia="Arial Unicode MS" w:hAnsi="Times New Roman" w:cs="Times New Roman"/>
          <w:bCs/>
          <w:kern w:val="0"/>
          <w:u w:val="single"/>
          <w:lang w:eastAsia="lt-LT"/>
          <w14:ligatures w14:val="none"/>
        </w:rPr>
        <w:t xml:space="preserve">, po </w:t>
      </w:r>
      <w:r w:rsidR="00B57854" w:rsidRPr="00670737">
        <w:rPr>
          <w:rFonts w:ascii="Times New Roman" w:eastAsia="Arial Unicode MS" w:hAnsi="Times New Roman" w:cs="Times New Roman"/>
          <w:bCs/>
          <w:kern w:val="0"/>
          <w:u w:val="single"/>
          <w:lang w:eastAsia="lt-LT"/>
          <w14:ligatures w14:val="none"/>
        </w:rPr>
        <w:t>montavimo</w:t>
      </w:r>
      <w:r w:rsidRPr="00670737">
        <w:rPr>
          <w:rFonts w:ascii="Times New Roman" w:eastAsia="Arial Unicode MS" w:hAnsi="Times New Roman" w:cs="Times New Roman"/>
          <w:bCs/>
          <w:kern w:val="0"/>
          <w:u w:val="single"/>
          <w:lang w:eastAsia="lt-LT"/>
          <w14:ligatures w14:val="none"/>
        </w:rPr>
        <w:t xml:space="preserve"> likusių įpakavimo medžiagų išvežimas (utilizavimas).</w:t>
      </w:r>
    </w:p>
    <w:p w14:paraId="381D872B" w14:textId="77777777" w:rsidR="007C0F19" w:rsidRPr="00670737" w:rsidRDefault="007C0F19" w:rsidP="007C0F19">
      <w:pPr>
        <w:keepNext/>
        <w:numPr>
          <w:ilvl w:val="0"/>
          <w:numId w:val="3"/>
        </w:numPr>
        <w:tabs>
          <w:tab w:val="left" w:pos="426"/>
        </w:tabs>
        <w:spacing w:after="0" w:line="240" w:lineRule="auto"/>
        <w:ind w:left="0" w:right="-1" w:firstLine="0"/>
        <w:jc w:val="both"/>
        <w:rPr>
          <w:rFonts w:ascii="Times New Roman" w:eastAsia="Arial Unicode MS" w:hAnsi="Times New Roman" w:cs="Times New Roman"/>
          <w:bCs/>
          <w:kern w:val="0"/>
          <w:lang w:eastAsia="lt-LT"/>
          <w14:ligatures w14:val="none"/>
        </w:rPr>
      </w:pPr>
      <w:r w:rsidRPr="00670737">
        <w:rPr>
          <w:rFonts w:ascii="Times New Roman" w:eastAsia="Arial Unicode MS" w:hAnsi="Times New Roman" w:cs="Times New Roman"/>
          <w:bCs/>
          <w:kern w:val="0"/>
          <w:lang w:eastAsia="lt-LT"/>
          <w14:ligatures w14:val="none"/>
        </w:rPr>
        <w:t>Garantinis laikotarpis:</w:t>
      </w:r>
    </w:p>
    <w:p w14:paraId="5FD73D48" w14:textId="1B01F555" w:rsidR="007C0F19" w:rsidRPr="007C0F19" w:rsidRDefault="007C0F19" w:rsidP="007C0F19">
      <w:pPr>
        <w:keepNext/>
        <w:tabs>
          <w:tab w:val="left" w:pos="426"/>
        </w:tabs>
        <w:spacing w:after="0" w:line="240" w:lineRule="auto"/>
        <w:ind w:left="720" w:right="-1"/>
        <w:jc w:val="both"/>
        <w:rPr>
          <w:rFonts w:ascii="Times New Roman" w:eastAsia="Arial Unicode MS" w:hAnsi="Times New Roman" w:cs="Times New Roman"/>
          <w:bCs/>
          <w:kern w:val="0"/>
          <w:lang w:eastAsia="lt-LT"/>
          <w14:ligatures w14:val="none"/>
        </w:rPr>
      </w:pPr>
      <w:r>
        <w:rPr>
          <w:rFonts w:ascii="Times New Roman" w:eastAsia="Arial Unicode MS" w:hAnsi="Times New Roman" w:cs="Times New Roman"/>
          <w:bCs/>
          <w:kern w:val="0"/>
          <w:lang w:eastAsia="lt-LT"/>
          <w14:ligatures w14:val="none"/>
        </w:rPr>
        <w:t>5</w:t>
      </w:r>
      <w:r w:rsidRPr="007C0F19">
        <w:rPr>
          <w:rFonts w:ascii="Times New Roman" w:eastAsia="Arial Unicode MS" w:hAnsi="Times New Roman" w:cs="Times New Roman"/>
          <w:bCs/>
          <w:kern w:val="0"/>
          <w:lang w:eastAsia="lt-LT"/>
          <w14:ligatures w14:val="none"/>
        </w:rPr>
        <w:t>.1. Ne mažiau nei 24 mėn.</w:t>
      </w:r>
    </w:p>
    <w:p w14:paraId="4EFB692E" w14:textId="1863F2FA" w:rsidR="007C0F19" w:rsidRPr="007C0F19" w:rsidRDefault="007C0F19" w:rsidP="007C0F19">
      <w:pPr>
        <w:keepNext/>
        <w:tabs>
          <w:tab w:val="left" w:pos="426"/>
        </w:tabs>
        <w:spacing w:after="0" w:line="240" w:lineRule="auto"/>
        <w:ind w:left="720" w:right="-1"/>
        <w:jc w:val="both"/>
        <w:rPr>
          <w:rFonts w:ascii="Times New Roman" w:eastAsia="Arial Unicode MS" w:hAnsi="Times New Roman" w:cs="Times New Roman"/>
          <w:bCs/>
          <w:kern w:val="0"/>
          <w:lang w:eastAsia="lt-LT"/>
          <w14:ligatures w14:val="none"/>
        </w:rPr>
      </w:pPr>
      <w:r>
        <w:rPr>
          <w:rFonts w:ascii="Times New Roman" w:eastAsia="Arial Unicode MS" w:hAnsi="Times New Roman" w:cs="Times New Roman"/>
          <w:bCs/>
          <w:kern w:val="0"/>
          <w:lang w:eastAsia="lt-LT"/>
          <w14:ligatures w14:val="none"/>
        </w:rPr>
        <w:t>5</w:t>
      </w:r>
      <w:r w:rsidRPr="007C0F19">
        <w:rPr>
          <w:rFonts w:ascii="Times New Roman" w:eastAsia="Arial Unicode MS" w:hAnsi="Times New Roman" w:cs="Times New Roman"/>
          <w:bCs/>
          <w:kern w:val="0"/>
          <w:lang w:eastAsia="lt-LT"/>
          <w14:ligatures w14:val="none"/>
        </w:rPr>
        <w:t xml:space="preserve">.2. Į garantiją įskaičiuotas nemokamai atliekamas </w:t>
      </w:r>
      <w:r>
        <w:rPr>
          <w:rFonts w:ascii="Times New Roman" w:eastAsia="Arial Unicode MS" w:hAnsi="Times New Roman" w:cs="Times New Roman"/>
          <w:bCs/>
          <w:kern w:val="0"/>
          <w:lang w:eastAsia="lt-LT"/>
          <w14:ligatures w14:val="none"/>
        </w:rPr>
        <w:t>prekių</w:t>
      </w:r>
      <w:r w:rsidRPr="007C0F19">
        <w:rPr>
          <w:rFonts w:ascii="Times New Roman" w:eastAsia="Arial Unicode MS" w:hAnsi="Times New Roman" w:cs="Times New Roman"/>
          <w:bCs/>
          <w:kern w:val="0"/>
          <w:lang w:eastAsia="lt-LT"/>
          <w14:ligatures w14:val="none"/>
        </w:rPr>
        <w:t xml:space="preserve"> remontas, įskaitant remontui atlikti reikalingas detales bei medžiagas. Reikalavimai netaikomi garantijos sąlygų neatitinkančių gedimų atvejams, kai prekė sugenda dėl vartotojo kaltės.</w:t>
      </w:r>
    </w:p>
    <w:p w14:paraId="1E04D3E5" w14:textId="6D1B64EA" w:rsidR="0015357E" w:rsidRPr="0015357E" w:rsidRDefault="0015357E" w:rsidP="00AD7065">
      <w:pPr>
        <w:keepNext/>
        <w:numPr>
          <w:ilvl w:val="0"/>
          <w:numId w:val="3"/>
        </w:numPr>
        <w:tabs>
          <w:tab w:val="left" w:pos="426"/>
        </w:tabs>
        <w:spacing w:after="0" w:line="240" w:lineRule="auto"/>
        <w:ind w:left="0" w:right="-1" w:firstLine="0"/>
        <w:jc w:val="both"/>
        <w:rPr>
          <w:rFonts w:ascii="Times New Roman" w:eastAsia="Arial Unicode MS" w:hAnsi="Times New Roman" w:cs="Times New Roman"/>
          <w:bCs/>
          <w:kern w:val="0"/>
          <w:lang w:eastAsia="lt-LT"/>
          <w14:ligatures w14:val="none"/>
        </w:rPr>
      </w:pPr>
      <w:r w:rsidRPr="0015357E">
        <w:rPr>
          <w:rFonts w:ascii="Times New Roman" w:eastAsia="Arial Unicode MS" w:hAnsi="Times New Roman" w:cs="Times New Roman"/>
          <w:bCs/>
          <w:kern w:val="0"/>
          <w:lang w:eastAsia="lt-LT"/>
          <w14:ligatures w14:val="none"/>
        </w:rPr>
        <w:t>Siūlomos prekės turi būti naujos, nenaudotos, neatnaujintos (net ir gamykliniu būdu).</w:t>
      </w:r>
    </w:p>
    <w:p w14:paraId="7F9D098C" w14:textId="77777777" w:rsidR="000B3123" w:rsidRPr="000B3123" w:rsidRDefault="0015357E" w:rsidP="000B3123">
      <w:pPr>
        <w:keepNext/>
        <w:numPr>
          <w:ilvl w:val="0"/>
          <w:numId w:val="3"/>
        </w:numPr>
        <w:tabs>
          <w:tab w:val="left" w:pos="426"/>
        </w:tabs>
        <w:spacing w:after="0" w:line="240" w:lineRule="auto"/>
        <w:ind w:left="0" w:right="-1" w:firstLine="0"/>
        <w:jc w:val="both"/>
        <w:rPr>
          <w:rFonts w:ascii="Times New Roman" w:eastAsia="Arial Unicode MS" w:hAnsi="Times New Roman" w:cs="Times New Roman"/>
          <w:bCs/>
          <w:kern w:val="0"/>
          <w:lang w:eastAsia="lt-LT"/>
          <w14:ligatures w14:val="none"/>
        </w:rPr>
      </w:pPr>
      <w:r w:rsidRPr="0015357E">
        <w:rPr>
          <w:rFonts w:ascii="Times New Roman" w:eastAsia="Arial Unicode MS" w:hAnsi="Times New Roman" w:cs="Times New Roman"/>
          <w:bCs/>
          <w:kern w:val="0"/>
          <w:lang w:eastAsia="lt-LT"/>
          <w14:ligatures w14:val="none"/>
        </w:rPr>
        <w:t>Kartu su įranga pateikiama naudojimo instrukcija lietuvių kalba.</w:t>
      </w:r>
    </w:p>
    <w:p w14:paraId="1FA88ECD" w14:textId="7220764B" w:rsidR="007C0F19" w:rsidRPr="00B57854" w:rsidRDefault="000B3123" w:rsidP="0015357E">
      <w:pPr>
        <w:keepNext/>
        <w:numPr>
          <w:ilvl w:val="0"/>
          <w:numId w:val="3"/>
        </w:numPr>
        <w:tabs>
          <w:tab w:val="left" w:pos="426"/>
        </w:tabs>
        <w:spacing w:after="0" w:line="240" w:lineRule="auto"/>
        <w:ind w:left="0" w:right="-1" w:firstLine="0"/>
        <w:jc w:val="both"/>
        <w:rPr>
          <w:rFonts w:ascii="Times New Roman" w:eastAsia="Arial Unicode MS" w:hAnsi="Times New Roman" w:cs="Times New Roman"/>
          <w:bCs/>
          <w:kern w:val="0"/>
          <w:lang w:eastAsia="lt-LT"/>
          <w14:ligatures w14:val="none"/>
        </w:rPr>
      </w:pPr>
      <w:r w:rsidRPr="000B3123">
        <w:rPr>
          <w:rFonts w:ascii="Times New Roman" w:eastAsia="Arial Unicode MS" w:hAnsi="Times New Roman" w:cs="Times New Roman"/>
          <w:bCs/>
          <w:kern w:val="0"/>
          <w:lang w:eastAsia="lt-LT"/>
          <w14:ligatures w14:val="none"/>
        </w:rPr>
        <w:t>Tiekėjas turi būti siūlomos įrangos gamintojas arba tiekėjas yra įgaliotas siūlomos įrangos gamintojo atstovas arba tiekėjas yra sudaręs sutartį su ūkio subjektu, kuris yra įgaliotas tiekėjo siūlomos įrangos gamintojo atstovas.</w:t>
      </w:r>
    </w:p>
    <w:p w14:paraId="2EFA3FEB" w14:textId="77777777" w:rsidR="007C0F19" w:rsidRDefault="007C0F19" w:rsidP="0015357E">
      <w:pPr>
        <w:keepNext/>
        <w:tabs>
          <w:tab w:val="left" w:pos="851"/>
        </w:tabs>
        <w:spacing w:after="0" w:line="240" w:lineRule="auto"/>
        <w:ind w:right="-1"/>
        <w:jc w:val="both"/>
        <w:rPr>
          <w:rFonts w:ascii="Times New Roman" w:eastAsia="Arial Unicode MS" w:hAnsi="Times New Roman" w:cs="Times New Roman"/>
          <w:bCs/>
          <w:kern w:val="0"/>
          <w:lang w:eastAsia="lt-LT"/>
          <w14:ligatures w14:val="none"/>
        </w:rPr>
      </w:pPr>
    </w:p>
    <w:p w14:paraId="5CFA2BF2" w14:textId="763A5F55" w:rsidR="000478CE" w:rsidRDefault="000478CE" w:rsidP="000478CE">
      <w:pPr>
        <w:keepNext/>
        <w:tabs>
          <w:tab w:val="left" w:pos="851"/>
        </w:tabs>
        <w:spacing w:after="0" w:line="240" w:lineRule="auto"/>
        <w:ind w:right="-1"/>
        <w:jc w:val="center"/>
        <w:rPr>
          <w:rFonts w:ascii="Times New Roman" w:eastAsia="Arial Unicode MS" w:hAnsi="Times New Roman" w:cs="Times New Roman"/>
          <w:b/>
          <w:kern w:val="0"/>
          <w:lang w:eastAsia="lt-LT"/>
          <w14:ligatures w14:val="none"/>
        </w:rPr>
      </w:pPr>
      <w:r w:rsidRPr="000478CE">
        <w:rPr>
          <w:rFonts w:ascii="Times New Roman" w:eastAsia="Arial Unicode MS" w:hAnsi="Times New Roman" w:cs="Times New Roman"/>
          <w:b/>
          <w:kern w:val="0"/>
          <w:lang w:eastAsia="lt-LT"/>
          <w14:ligatures w14:val="none"/>
        </w:rPr>
        <w:t>Techniniai reikalavimai</w:t>
      </w:r>
    </w:p>
    <w:p w14:paraId="0F4A5B97" w14:textId="77777777" w:rsidR="000478CE" w:rsidRPr="000478CE" w:rsidRDefault="000478CE" w:rsidP="000478CE">
      <w:pPr>
        <w:keepNext/>
        <w:tabs>
          <w:tab w:val="left" w:pos="851"/>
        </w:tabs>
        <w:spacing w:after="0" w:line="240" w:lineRule="auto"/>
        <w:ind w:right="-1"/>
        <w:jc w:val="center"/>
        <w:rPr>
          <w:rFonts w:ascii="Times New Roman" w:eastAsia="Arial Unicode MS" w:hAnsi="Times New Roman" w:cs="Times New Roman"/>
          <w:b/>
          <w:kern w:val="0"/>
          <w:lang w:eastAsia="lt-LT"/>
          <w14:ligatures w14:val="none"/>
        </w:rPr>
      </w:pPr>
    </w:p>
    <w:p w14:paraId="1C43C4F7" w14:textId="7A8B60DA" w:rsidR="00295F97" w:rsidRPr="0015357E" w:rsidRDefault="00295F97" w:rsidP="00295F97">
      <w:pPr>
        <w:keepNext/>
        <w:tabs>
          <w:tab w:val="left" w:pos="851"/>
        </w:tabs>
        <w:spacing w:after="0" w:line="240" w:lineRule="auto"/>
        <w:ind w:right="-1"/>
        <w:jc w:val="both"/>
        <w:rPr>
          <w:rFonts w:ascii="Times New Roman" w:eastAsia="Arial Unicode MS" w:hAnsi="Times New Roman" w:cs="Times New Roman"/>
          <w:bCs/>
          <w:kern w:val="0"/>
          <w:lang w:eastAsia="lt-LT"/>
          <w14:ligatures w14:val="none"/>
        </w:rPr>
      </w:pPr>
      <w:r w:rsidRPr="00295F97">
        <w:rPr>
          <w:rFonts w:ascii="Times New Roman" w:eastAsia="Arial Unicode MS" w:hAnsi="Times New Roman" w:cs="Times New Roman"/>
          <w:b/>
          <w:kern w:val="0"/>
          <w:lang w:eastAsia="lt-LT"/>
          <w14:ligatures w14:val="none"/>
        </w:rPr>
        <w:t>Suspausto oro drėgmės sausintuvai – 5 vnt</w:t>
      </w:r>
      <w:r>
        <w:rPr>
          <w:rFonts w:ascii="Times New Roman" w:eastAsia="Arial Unicode MS" w:hAnsi="Times New Roman" w:cs="Times New Roman"/>
          <w:bCs/>
          <w:kern w:val="0"/>
          <w:lang w:eastAsia="lt-LT"/>
          <w14:ligatures w14:val="none"/>
        </w:rPr>
        <w:t>.</w:t>
      </w:r>
    </w:p>
    <w:tbl>
      <w:tblPr>
        <w:tblW w:w="5350" w:type="pct"/>
        <w:tblInd w:w="-572" w:type="dxa"/>
        <w:tblBorders>
          <w:top w:val="single" w:sz="4" w:space="0" w:color="auto"/>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3402"/>
        <w:gridCol w:w="2977"/>
        <w:gridCol w:w="3214"/>
      </w:tblGrid>
      <w:tr w:rsidR="002F367B" w:rsidRPr="002F367B" w14:paraId="7D65032B" w14:textId="77777777" w:rsidTr="000E1F34">
        <w:trPr>
          <w:cantSplit/>
        </w:trPr>
        <w:tc>
          <w:tcPr>
            <w:tcW w:w="344" w:type="pct"/>
            <w:tcBorders>
              <w:top w:val="single" w:sz="4" w:space="0" w:color="auto"/>
              <w:left w:val="single" w:sz="4" w:space="0" w:color="000000"/>
              <w:bottom w:val="single" w:sz="4" w:space="0" w:color="000000"/>
              <w:right w:val="single" w:sz="4" w:space="0" w:color="000000"/>
            </w:tcBorders>
            <w:shd w:val="clear" w:color="auto" w:fill="F2F2F2" w:themeFill="background1" w:themeFillShade="F2"/>
            <w:hideMark/>
          </w:tcPr>
          <w:p w14:paraId="36240CBA" w14:textId="0504898E" w:rsidR="007C0F19" w:rsidRPr="002511B3" w:rsidRDefault="007C0F19" w:rsidP="000E1F34">
            <w:pPr>
              <w:spacing w:after="0" w:line="240" w:lineRule="auto"/>
              <w:rPr>
                <w:rFonts w:ascii="Times New Roman" w:hAnsi="Times New Roman" w:cs="Times New Roman"/>
                <w:b/>
                <w:bCs/>
              </w:rPr>
            </w:pPr>
            <w:r w:rsidRPr="002511B3">
              <w:rPr>
                <w:rFonts w:ascii="Times New Roman" w:hAnsi="Times New Roman" w:cs="Times New Roman"/>
                <w:b/>
              </w:rPr>
              <w:t>Eil. Nr.</w:t>
            </w:r>
          </w:p>
        </w:tc>
        <w:tc>
          <w:tcPr>
            <w:tcW w:w="1651" w:type="pct"/>
            <w:tcBorders>
              <w:top w:val="single" w:sz="4" w:space="0" w:color="auto"/>
              <w:left w:val="single" w:sz="4" w:space="0" w:color="000000"/>
              <w:bottom w:val="single" w:sz="4" w:space="0" w:color="000000"/>
              <w:right w:val="single" w:sz="4" w:space="0" w:color="000000"/>
            </w:tcBorders>
            <w:shd w:val="clear" w:color="auto" w:fill="F2F2F2" w:themeFill="background1" w:themeFillShade="F2"/>
            <w:hideMark/>
          </w:tcPr>
          <w:p w14:paraId="144E33F0" w14:textId="70D35F6E" w:rsidR="007C0F19" w:rsidRPr="002511B3" w:rsidRDefault="002511B3" w:rsidP="000E1F34">
            <w:pPr>
              <w:spacing w:after="0" w:line="240" w:lineRule="auto"/>
              <w:rPr>
                <w:rFonts w:ascii="Times New Roman" w:hAnsi="Times New Roman" w:cs="Times New Roman"/>
                <w:b/>
              </w:rPr>
            </w:pPr>
            <w:r w:rsidRPr="002511B3">
              <w:rPr>
                <w:rFonts w:ascii="Times New Roman" w:hAnsi="Times New Roman" w:cs="Times New Roman"/>
                <w:b/>
              </w:rPr>
              <w:t>Prekės t</w:t>
            </w:r>
            <w:r w:rsidR="007C0F19" w:rsidRPr="002511B3">
              <w:rPr>
                <w:rFonts w:ascii="Times New Roman" w:hAnsi="Times New Roman" w:cs="Times New Roman"/>
                <w:b/>
              </w:rPr>
              <w:t>echniniai reikalavimai</w:t>
            </w:r>
          </w:p>
        </w:tc>
        <w:tc>
          <w:tcPr>
            <w:tcW w:w="1445" w:type="pct"/>
            <w:tcBorders>
              <w:top w:val="single" w:sz="4" w:space="0" w:color="auto"/>
              <w:left w:val="single" w:sz="4" w:space="0" w:color="000000"/>
              <w:bottom w:val="single" w:sz="4" w:space="0" w:color="000000"/>
              <w:right w:val="single" w:sz="4" w:space="0" w:color="000000"/>
            </w:tcBorders>
            <w:shd w:val="clear" w:color="auto" w:fill="F2F2F2" w:themeFill="background1" w:themeFillShade="F2"/>
          </w:tcPr>
          <w:p w14:paraId="6E11C474" w14:textId="565CB95E" w:rsidR="007C0F19" w:rsidRPr="001E2609" w:rsidRDefault="007C0F19" w:rsidP="000E1F34">
            <w:pPr>
              <w:spacing w:after="0" w:line="240" w:lineRule="auto"/>
              <w:rPr>
                <w:rFonts w:ascii="Times New Roman" w:hAnsi="Times New Roman" w:cs="Times New Roman"/>
                <w:b/>
                <w:bCs/>
              </w:rPr>
            </w:pPr>
            <w:r w:rsidRPr="001E2609">
              <w:rPr>
                <w:rFonts w:ascii="Times New Roman" w:hAnsi="Times New Roman" w:cs="Times New Roman"/>
                <w:b/>
              </w:rPr>
              <w:t>Reikalaujamo parametro</w:t>
            </w:r>
            <w:r w:rsidR="002511B3" w:rsidRPr="001E2609">
              <w:rPr>
                <w:rFonts w:ascii="Times New Roman" w:hAnsi="Times New Roman" w:cs="Times New Roman"/>
                <w:b/>
              </w:rPr>
              <w:t xml:space="preserve"> </w:t>
            </w:r>
            <w:r w:rsidRPr="001E2609">
              <w:rPr>
                <w:rFonts w:ascii="Times New Roman" w:hAnsi="Times New Roman" w:cs="Times New Roman"/>
                <w:b/>
              </w:rPr>
              <w:t>reikšmė</w:t>
            </w:r>
          </w:p>
        </w:tc>
        <w:tc>
          <w:tcPr>
            <w:tcW w:w="1560" w:type="pct"/>
            <w:tcBorders>
              <w:top w:val="single" w:sz="4" w:space="0" w:color="auto"/>
              <w:left w:val="single" w:sz="4" w:space="0" w:color="000000"/>
              <w:bottom w:val="single" w:sz="4" w:space="0" w:color="000000"/>
              <w:right w:val="single" w:sz="4" w:space="0" w:color="000000"/>
            </w:tcBorders>
            <w:shd w:val="clear" w:color="auto" w:fill="F2F2F2" w:themeFill="background1" w:themeFillShade="F2"/>
            <w:hideMark/>
          </w:tcPr>
          <w:p w14:paraId="3D36E110" w14:textId="6A374EE0" w:rsidR="007C0F19" w:rsidRPr="001E2609" w:rsidRDefault="00DE7131" w:rsidP="000E1F34">
            <w:pPr>
              <w:spacing w:after="0" w:line="240" w:lineRule="auto"/>
              <w:rPr>
                <w:rFonts w:ascii="Times New Roman" w:hAnsi="Times New Roman" w:cs="Times New Roman"/>
                <w:b/>
                <w:bCs/>
              </w:rPr>
            </w:pPr>
            <w:r w:rsidRPr="001A1CD1">
              <w:rPr>
                <w:rFonts w:ascii="Times New Roman" w:hAnsi="Times New Roman" w:cs="Times New Roman"/>
                <w:b/>
                <w:color w:val="000000"/>
              </w:rPr>
              <w:t xml:space="preserve">Nurodoma tiekėjo siūlomi </w:t>
            </w:r>
            <w:r w:rsidR="00834C92">
              <w:rPr>
                <w:rFonts w:ascii="Times New Roman" w:hAnsi="Times New Roman" w:cs="Times New Roman"/>
                <w:b/>
                <w:color w:val="000000"/>
              </w:rPr>
              <w:t xml:space="preserve"> tikslūs </w:t>
            </w:r>
            <w:r w:rsidRPr="001A1CD1">
              <w:rPr>
                <w:rFonts w:ascii="Times New Roman" w:hAnsi="Times New Roman" w:cs="Times New Roman"/>
                <w:b/>
                <w:color w:val="000000"/>
              </w:rPr>
              <w:t>parametrai / charakteristikos ir jų reikšmės ir kartu su pasiūlymu pateikiami prekių gamintojo dokumentai</w:t>
            </w:r>
          </w:p>
        </w:tc>
      </w:tr>
      <w:tr w:rsidR="009A3663" w:rsidRPr="009A3663" w14:paraId="60A00480" w14:textId="77777777" w:rsidTr="00525EC4">
        <w:trPr>
          <w:cantSplit/>
        </w:trPr>
        <w:tc>
          <w:tcPr>
            <w:tcW w:w="344" w:type="pct"/>
            <w:tcBorders>
              <w:top w:val="single" w:sz="4" w:space="0" w:color="000000"/>
              <w:left w:val="single" w:sz="4" w:space="0" w:color="000000"/>
              <w:bottom w:val="single" w:sz="4" w:space="0" w:color="000000"/>
              <w:right w:val="single" w:sz="4" w:space="0" w:color="000000"/>
            </w:tcBorders>
            <w:vAlign w:val="center"/>
          </w:tcPr>
          <w:p w14:paraId="5F1FC45F" w14:textId="77777777" w:rsidR="007C0F19" w:rsidRPr="009A3663" w:rsidRDefault="007C0F19" w:rsidP="00225825">
            <w:pPr>
              <w:numPr>
                <w:ilvl w:val="0"/>
                <w:numId w:val="1"/>
              </w:numPr>
              <w:spacing w:after="0" w:line="240" w:lineRule="auto"/>
              <w:ind w:left="0" w:firstLine="0"/>
              <w:rPr>
                <w:rFonts w:ascii="Times New Roman" w:hAnsi="Times New Roman" w:cs="Times New Roman"/>
              </w:rPr>
            </w:pPr>
          </w:p>
        </w:tc>
        <w:tc>
          <w:tcPr>
            <w:tcW w:w="1651" w:type="pct"/>
            <w:tcBorders>
              <w:top w:val="single" w:sz="4" w:space="0" w:color="000000"/>
              <w:left w:val="single" w:sz="4" w:space="0" w:color="000000"/>
              <w:bottom w:val="single" w:sz="4" w:space="0" w:color="000000"/>
              <w:right w:val="single" w:sz="4" w:space="0" w:color="000000"/>
            </w:tcBorders>
            <w:vAlign w:val="center"/>
            <w:hideMark/>
          </w:tcPr>
          <w:p w14:paraId="60BD5F07" w14:textId="77777777" w:rsidR="007C0F19" w:rsidRPr="009A3663" w:rsidRDefault="007C0F19" w:rsidP="00225825">
            <w:pPr>
              <w:spacing w:after="0" w:line="240" w:lineRule="auto"/>
              <w:rPr>
                <w:rFonts w:ascii="Times New Roman" w:hAnsi="Times New Roman" w:cs="Times New Roman"/>
                <w:b/>
              </w:rPr>
            </w:pPr>
            <w:r w:rsidRPr="009A3663">
              <w:rPr>
                <w:rFonts w:ascii="Times New Roman" w:hAnsi="Times New Roman" w:cs="Times New Roman"/>
              </w:rPr>
              <w:t>Tipas</w:t>
            </w:r>
          </w:p>
        </w:tc>
        <w:tc>
          <w:tcPr>
            <w:tcW w:w="1445" w:type="pct"/>
            <w:tcBorders>
              <w:top w:val="single" w:sz="4" w:space="0" w:color="000000"/>
              <w:left w:val="single" w:sz="4" w:space="0" w:color="000000"/>
              <w:bottom w:val="single" w:sz="4" w:space="0" w:color="000000"/>
              <w:right w:val="single" w:sz="4" w:space="0" w:color="000000"/>
            </w:tcBorders>
            <w:vAlign w:val="center"/>
          </w:tcPr>
          <w:p w14:paraId="2968895D" w14:textId="162A203B" w:rsidR="007C0F19" w:rsidRPr="009A3663" w:rsidRDefault="007C0F19" w:rsidP="00225825">
            <w:pPr>
              <w:spacing w:after="0" w:line="240" w:lineRule="auto"/>
              <w:rPr>
                <w:rFonts w:ascii="Times New Roman" w:hAnsi="Times New Roman" w:cs="Times New Roman"/>
                <w:b/>
                <w:i/>
                <w:iCs/>
              </w:rPr>
            </w:pPr>
            <w:proofErr w:type="spellStart"/>
            <w:r w:rsidRPr="009A3663">
              <w:rPr>
                <w:rFonts w:ascii="Times New Roman" w:hAnsi="Times New Roman" w:cs="Times New Roman"/>
                <w:iCs/>
              </w:rPr>
              <w:t>Adsorbcinis</w:t>
            </w:r>
            <w:proofErr w:type="spellEnd"/>
            <w:r w:rsidRPr="009A3663">
              <w:rPr>
                <w:rFonts w:ascii="Times New Roman" w:hAnsi="Times New Roman" w:cs="Times New Roman"/>
                <w:iCs/>
              </w:rPr>
              <w:t xml:space="preserve"> </w:t>
            </w:r>
          </w:p>
        </w:tc>
        <w:tc>
          <w:tcPr>
            <w:tcW w:w="1560" w:type="pct"/>
            <w:tcBorders>
              <w:top w:val="single" w:sz="4" w:space="0" w:color="000000"/>
              <w:left w:val="single" w:sz="4" w:space="0" w:color="000000"/>
              <w:bottom w:val="single" w:sz="4" w:space="0" w:color="000000"/>
              <w:right w:val="single" w:sz="4" w:space="0" w:color="000000"/>
            </w:tcBorders>
            <w:vAlign w:val="center"/>
          </w:tcPr>
          <w:p w14:paraId="51706A04" w14:textId="77777777" w:rsidR="007C0F19" w:rsidRPr="009A3663" w:rsidRDefault="007C0F19" w:rsidP="00225825">
            <w:pPr>
              <w:spacing w:after="0" w:line="240" w:lineRule="auto"/>
              <w:rPr>
                <w:rFonts w:ascii="Times New Roman" w:hAnsi="Times New Roman" w:cs="Times New Roman"/>
                <w:i/>
                <w:iCs/>
              </w:rPr>
            </w:pPr>
          </w:p>
        </w:tc>
      </w:tr>
      <w:tr w:rsidR="009A3663" w:rsidRPr="009A3663" w14:paraId="60300BBD" w14:textId="77777777" w:rsidTr="00525EC4">
        <w:trPr>
          <w:cantSplit/>
        </w:trPr>
        <w:tc>
          <w:tcPr>
            <w:tcW w:w="344" w:type="pct"/>
            <w:tcBorders>
              <w:top w:val="single" w:sz="4" w:space="0" w:color="000000"/>
              <w:left w:val="single" w:sz="4" w:space="0" w:color="000000"/>
              <w:bottom w:val="single" w:sz="4" w:space="0" w:color="000000"/>
              <w:right w:val="single" w:sz="4" w:space="0" w:color="000000"/>
            </w:tcBorders>
            <w:vAlign w:val="center"/>
          </w:tcPr>
          <w:p w14:paraId="75D995A9" w14:textId="77777777" w:rsidR="007C0F19" w:rsidRPr="009A3663" w:rsidRDefault="007C0F19" w:rsidP="00225825">
            <w:pPr>
              <w:numPr>
                <w:ilvl w:val="0"/>
                <w:numId w:val="1"/>
              </w:numPr>
              <w:spacing w:after="0" w:line="240" w:lineRule="auto"/>
              <w:ind w:left="0" w:firstLine="0"/>
              <w:rPr>
                <w:rFonts w:ascii="Times New Roman" w:hAnsi="Times New Roman" w:cs="Times New Roman"/>
              </w:rPr>
            </w:pPr>
          </w:p>
        </w:tc>
        <w:tc>
          <w:tcPr>
            <w:tcW w:w="1651" w:type="pct"/>
            <w:tcBorders>
              <w:top w:val="single" w:sz="4" w:space="0" w:color="000000"/>
              <w:left w:val="single" w:sz="4" w:space="0" w:color="000000"/>
              <w:bottom w:val="single" w:sz="4" w:space="0" w:color="000000"/>
              <w:right w:val="single" w:sz="4" w:space="0" w:color="000000"/>
            </w:tcBorders>
            <w:vAlign w:val="center"/>
            <w:hideMark/>
          </w:tcPr>
          <w:p w14:paraId="374F7B91" w14:textId="77777777" w:rsidR="007C0F19" w:rsidRPr="009A3663" w:rsidRDefault="007C0F19" w:rsidP="00225825">
            <w:pPr>
              <w:spacing w:after="0" w:line="240" w:lineRule="auto"/>
              <w:rPr>
                <w:rFonts w:ascii="Times New Roman" w:hAnsi="Times New Roman" w:cs="Times New Roman"/>
                <w:b/>
              </w:rPr>
            </w:pPr>
            <w:r w:rsidRPr="009A3663">
              <w:rPr>
                <w:rFonts w:ascii="Times New Roman" w:hAnsi="Times New Roman" w:cs="Times New Roman"/>
              </w:rPr>
              <w:t xml:space="preserve">Nominalus sausintuvo našumas (@ 7 bar; </w:t>
            </w:r>
            <w:proofErr w:type="spellStart"/>
            <w:r w:rsidRPr="009A3663">
              <w:rPr>
                <w:rFonts w:ascii="Times New Roman" w:hAnsi="Times New Roman" w:cs="Times New Roman"/>
              </w:rPr>
              <w:t>Tapl</w:t>
            </w:r>
            <w:proofErr w:type="spellEnd"/>
            <w:r w:rsidRPr="009A3663">
              <w:rPr>
                <w:rFonts w:ascii="Times New Roman" w:hAnsi="Times New Roman" w:cs="Times New Roman"/>
              </w:rPr>
              <w:t xml:space="preserve">. +25; </w:t>
            </w:r>
            <w:proofErr w:type="spellStart"/>
            <w:r w:rsidRPr="009A3663">
              <w:rPr>
                <w:rFonts w:ascii="Times New Roman" w:hAnsi="Times New Roman" w:cs="Times New Roman"/>
              </w:rPr>
              <w:t>Tsusp.oro</w:t>
            </w:r>
            <w:proofErr w:type="spellEnd"/>
            <w:r w:rsidRPr="009A3663">
              <w:rPr>
                <w:rFonts w:ascii="Times New Roman" w:hAnsi="Times New Roman" w:cs="Times New Roman"/>
              </w:rPr>
              <w:t xml:space="preserve"> +35°C), m3/min</w:t>
            </w:r>
          </w:p>
        </w:tc>
        <w:tc>
          <w:tcPr>
            <w:tcW w:w="1445" w:type="pct"/>
            <w:tcBorders>
              <w:top w:val="single" w:sz="4" w:space="0" w:color="000000"/>
              <w:left w:val="single" w:sz="4" w:space="0" w:color="000000"/>
              <w:bottom w:val="single" w:sz="4" w:space="0" w:color="000000"/>
              <w:right w:val="single" w:sz="4" w:space="0" w:color="000000"/>
            </w:tcBorders>
            <w:vAlign w:val="center"/>
            <w:hideMark/>
          </w:tcPr>
          <w:p w14:paraId="7F443739" w14:textId="3F85B718" w:rsidR="007C0F19" w:rsidRPr="009A3663" w:rsidRDefault="007C0F19" w:rsidP="00225825">
            <w:pPr>
              <w:spacing w:after="0" w:line="240" w:lineRule="auto"/>
              <w:rPr>
                <w:rFonts w:ascii="Times New Roman" w:hAnsi="Times New Roman" w:cs="Times New Roman"/>
                <w:bCs/>
                <w:i/>
                <w:iCs/>
              </w:rPr>
            </w:pPr>
            <w:r w:rsidRPr="009A3663">
              <w:rPr>
                <w:rFonts w:ascii="Times New Roman" w:hAnsi="Times New Roman" w:cs="Times New Roman"/>
              </w:rPr>
              <w:t>Ne mažiau kaip 100 Nm³/h</w:t>
            </w:r>
          </w:p>
        </w:tc>
        <w:tc>
          <w:tcPr>
            <w:tcW w:w="1560" w:type="pct"/>
            <w:tcBorders>
              <w:top w:val="single" w:sz="4" w:space="0" w:color="000000"/>
              <w:left w:val="single" w:sz="4" w:space="0" w:color="000000"/>
              <w:bottom w:val="single" w:sz="4" w:space="0" w:color="000000"/>
              <w:right w:val="single" w:sz="4" w:space="0" w:color="000000"/>
            </w:tcBorders>
            <w:vAlign w:val="center"/>
          </w:tcPr>
          <w:p w14:paraId="76A62D98" w14:textId="77777777" w:rsidR="007C0F19" w:rsidRPr="009A3663" w:rsidRDefault="007C0F19" w:rsidP="00225825">
            <w:pPr>
              <w:spacing w:after="0" w:line="240" w:lineRule="auto"/>
              <w:rPr>
                <w:rFonts w:ascii="Times New Roman" w:hAnsi="Times New Roman" w:cs="Times New Roman"/>
                <w:i/>
                <w:iCs/>
              </w:rPr>
            </w:pPr>
          </w:p>
        </w:tc>
      </w:tr>
      <w:tr w:rsidR="009A3663" w:rsidRPr="009A3663" w14:paraId="29010B12" w14:textId="77777777" w:rsidTr="00525EC4">
        <w:trPr>
          <w:cantSplit/>
        </w:trPr>
        <w:tc>
          <w:tcPr>
            <w:tcW w:w="344" w:type="pct"/>
            <w:tcBorders>
              <w:top w:val="single" w:sz="4" w:space="0" w:color="000000"/>
              <w:left w:val="single" w:sz="4" w:space="0" w:color="000000"/>
              <w:bottom w:val="single" w:sz="4" w:space="0" w:color="000000"/>
              <w:right w:val="single" w:sz="4" w:space="0" w:color="000000"/>
            </w:tcBorders>
            <w:vAlign w:val="center"/>
          </w:tcPr>
          <w:p w14:paraId="2E3F44AD" w14:textId="77777777" w:rsidR="007C0F19" w:rsidRPr="009A3663" w:rsidRDefault="007C0F19" w:rsidP="00225825">
            <w:pPr>
              <w:numPr>
                <w:ilvl w:val="0"/>
                <w:numId w:val="1"/>
              </w:numPr>
              <w:spacing w:after="0" w:line="240" w:lineRule="auto"/>
              <w:ind w:left="0" w:firstLine="0"/>
              <w:rPr>
                <w:rFonts w:ascii="Times New Roman" w:hAnsi="Times New Roman" w:cs="Times New Roman"/>
              </w:rPr>
            </w:pPr>
          </w:p>
        </w:tc>
        <w:tc>
          <w:tcPr>
            <w:tcW w:w="1651" w:type="pct"/>
            <w:tcBorders>
              <w:top w:val="single" w:sz="4" w:space="0" w:color="000000"/>
              <w:left w:val="single" w:sz="4" w:space="0" w:color="000000"/>
              <w:bottom w:val="single" w:sz="4" w:space="0" w:color="000000"/>
              <w:right w:val="single" w:sz="4" w:space="0" w:color="000000"/>
            </w:tcBorders>
            <w:vAlign w:val="center"/>
            <w:hideMark/>
          </w:tcPr>
          <w:p w14:paraId="4C3A73B8" w14:textId="77777777" w:rsidR="007C0F19" w:rsidRPr="009A3663" w:rsidRDefault="007C0F19" w:rsidP="00225825">
            <w:pPr>
              <w:spacing w:after="0" w:line="240" w:lineRule="auto"/>
              <w:rPr>
                <w:rFonts w:ascii="Times New Roman" w:hAnsi="Times New Roman" w:cs="Times New Roman"/>
                <w:i/>
                <w:iCs/>
              </w:rPr>
            </w:pPr>
            <w:r w:rsidRPr="009A3663">
              <w:rPr>
                <w:rFonts w:ascii="Times New Roman" w:hAnsi="Times New Roman" w:cs="Times New Roman"/>
                <w:iCs/>
              </w:rPr>
              <w:t>Rasos taškas po išdžiovinimo (prie standartinių Sąlygų), ºC</w:t>
            </w:r>
          </w:p>
        </w:tc>
        <w:tc>
          <w:tcPr>
            <w:tcW w:w="1445" w:type="pct"/>
            <w:tcBorders>
              <w:top w:val="single" w:sz="4" w:space="0" w:color="000000"/>
              <w:left w:val="single" w:sz="4" w:space="0" w:color="000000"/>
              <w:bottom w:val="single" w:sz="4" w:space="0" w:color="000000"/>
              <w:right w:val="single" w:sz="4" w:space="0" w:color="000000"/>
            </w:tcBorders>
            <w:vAlign w:val="center"/>
            <w:hideMark/>
          </w:tcPr>
          <w:p w14:paraId="79762FA2" w14:textId="77777777" w:rsidR="007C0F19" w:rsidRPr="009A3663" w:rsidRDefault="007C0F19" w:rsidP="00225825">
            <w:pPr>
              <w:spacing w:after="0" w:line="240" w:lineRule="auto"/>
              <w:rPr>
                <w:rFonts w:ascii="Times New Roman" w:hAnsi="Times New Roman" w:cs="Times New Roman"/>
                <w:bCs/>
                <w:i/>
                <w:iCs/>
              </w:rPr>
            </w:pPr>
            <w:r w:rsidRPr="009A3663">
              <w:rPr>
                <w:rFonts w:ascii="Times New Roman" w:hAnsi="Times New Roman" w:cs="Times New Roman"/>
                <w:bCs/>
                <w:iCs/>
              </w:rPr>
              <w:t>- 40</w:t>
            </w:r>
          </w:p>
        </w:tc>
        <w:tc>
          <w:tcPr>
            <w:tcW w:w="1560" w:type="pct"/>
            <w:tcBorders>
              <w:top w:val="single" w:sz="4" w:space="0" w:color="000000"/>
              <w:left w:val="single" w:sz="4" w:space="0" w:color="000000"/>
              <w:bottom w:val="single" w:sz="4" w:space="0" w:color="000000"/>
              <w:right w:val="single" w:sz="4" w:space="0" w:color="000000"/>
            </w:tcBorders>
          </w:tcPr>
          <w:p w14:paraId="2F81FE2F" w14:textId="77777777" w:rsidR="007C0F19" w:rsidRPr="009A3663" w:rsidRDefault="007C0F19" w:rsidP="00225825">
            <w:pPr>
              <w:spacing w:after="0" w:line="240" w:lineRule="auto"/>
              <w:rPr>
                <w:rFonts w:ascii="Times New Roman" w:hAnsi="Times New Roman" w:cs="Times New Roman"/>
                <w:i/>
                <w:iCs/>
              </w:rPr>
            </w:pPr>
          </w:p>
        </w:tc>
      </w:tr>
      <w:tr w:rsidR="009A3663" w:rsidRPr="009A3663" w14:paraId="0DED5775" w14:textId="77777777" w:rsidTr="00525EC4">
        <w:trPr>
          <w:cantSplit/>
        </w:trPr>
        <w:tc>
          <w:tcPr>
            <w:tcW w:w="344" w:type="pct"/>
            <w:tcBorders>
              <w:top w:val="single" w:sz="4" w:space="0" w:color="000000"/>
              <w:left w:val="single" w:sz="4" w:space="0" w:color="000000"/>
              <w:bottom w:val="single" w:sz="4" w:space="0" w:color="000000"/>
              <w:right w:val="single" w:sz="4" w:space="0" w:color="000000"/>
            </w:tcBorders>
            <w:vAlign w:val="center"/>
          </w:tcPr>
          <w:p w14:paraId="28127BA5" w14:textId="77777777" w:rsidR="007C0F19" w:rsidRPr="009A3663" w:rsidRDefault="007C0F19" w:rsidP="00225825">
            <w:pPr>
              <w:numPr>
                <w:ilvl w:val="0"/>
                <w:numId w:val="1"/>
              </w:numPr>
              <w:spacing w:after="0" w:line="240" w:lineRule="auto"/>
              <w:ind w:left="0" w:firstLine="0"/>
              <w:rPr>
                <w:rFonts w:ascii="Times New Roman" w:hAnsi="Times New Roman" w:cs="Times New Roman"/>
              </w:rPr>
            </w:pPr>
          </w:p>
        </w:tc>
        <w:tc>
          <w:tcPr>
            <w:tcW w:w="1651" w:type="pct"/>
            <w:tcBorders>
              <w:top w:val="single" w:sz="4" w:space="0" w:color="000000"/>
              <w:left w:val="single" w:sz="4" w:space="0" w:color="000000"/>
              <w:bottom w:val="single" w:sz="4" w:space="0" w:color="000000"/>
              <w:right w:val="single" w:sz="4" w:space="0" w:color="000000"/>
            </w:tcBorders>
            <w:vAlign w:val="center"/>
            <w:hideMark/>
          </w:tcPr>
          <w:p w14:paraId="681E3511" w14:textId="77777777" w:rsidR="007C0F19" w:rsidRPr="009A3663" w:rsidRDefault="007C0F19" w:rsidP="00225825">
            <w:pPr>
              <w:spacing w:after="0" w:line="240" w:lineRule="auto"/>
              <w:rPr>
                <w:rFonts w:ascii="Times New Roman" w:hAnsi="Times New Roman" w:cs="Times New Roman"/>
                <w:i/>
              </w:rPr>
            </w:pPr>
            <w:proofErr w:type="spellStart"/>
            <w:r w:rsidRPr="009A3663">
              <w:rPr>
                <w:rFonts w:ascii="Times New Roman" w:hAnsi="Times New Roman" w:cs="Times New Roman"/>
                <w:iCs/>
              </w:rPr>
              <w:t>Max</w:t>
            </w:r>
            <w:proofErr w:type="spellEnd"/>
            <w:r w:rsidRPr="009A3663">
              <w:rPr>
                <w:rFonts w:ascii="Times New Roman" w:hAnsi="Times New Roman" w:cs="Times New Roman"/>
                <w:iCs/>
              </w:rPr>
              <w:t xml:space="preserve"> darbinis slėgis, bar</w:t>
            </w:r>
          </w:p>
        </w:tc>
        <w:tc>
          <w:tcPr>
            <w:tcW w:w="1445" w:type="pct"/>
            <w:tcBorders>
              <w:top w:val="single" w:sz="4" w:space="0" w:color="000000"/>
              <w:left w:val="single" w:sz="4" w:space="0" w:color="000000"/>
              <w:bottom w:val="single" w:sz="4" w:space="0" w:color="000000"/>
              <w:right w:val="single" w:sz="4" w:space="0" w:color="000000"/>
            </w:tcBorders>
            <w:vAlign w:val="center"/>
            <w:hideMark/>
          </w:tcPr>
          <w:p w14:paraId="69E6BBFE" w14:textId="6CEC4A26" w:rsidR="007C0F19" w:rsidRPr="009A3663" w:rsidRDefault="007C0F19" w:rsidP="00225825">
            <w:pPr>
              <w:spacing w:after="0" w:line="240" w:lineRule="auto"/>
              <w:rPr>
                <w:rFonts w:ascii="Times New Roman" w:hAnsi="Times New Roman" w:cs="Times New Roman"/>
                <w:bCs/>
                <w:i/>
              </w:rPr>
            </w:pPr>
            <w:r w:rsidRPr="009A3663">
              <w:rPr>
                <w:rFonts w:ascii="Times New Roman" w:hAnsi="Times New Roman" w:cs="Times New Roman"/>
                <w:bCs/>
                <w:iCs/>
              </w:rPr>
              <w:t>≤16</w:t>
            </w:r>
          </w:p>
        </w:tc>
        <w:tc>
          <w:tcPr>
            <w:tcW w:w="1560" w:type="pct"/>
            <w:tcBorders>
              <w:top w:val="single" w:sz="4" w:space="0" w:color="000000"/>
              <w:left w:val="single" w:sz="4" w:space="0" w:color="000000"/>
              <w:bottom w:val="single" w:sz="4" w:space="0" w:color="000000"/>
              <w:right w:val="single" w:sz="4" w:space="0" w:color="000000"/>
            </w:tcBorders>
          </w:tcPr>
          <w:p w14:paraId="123B7467" w14:textId="77777777" w:rsidR="007C0F19" w:rsidRPr="009A3663" w:rsidRDefault="007C0F19" w:rsidP="00225825">
            <w:pPr>
              <w:spacing w:after="0" w:line="240" w:lineRule="auto"/>
              <w:rPr>
                <w:rFonts w:ascii="Times New Roman" w:hAnsi="Times New Roman" w:cs="Times New Roman"/>
                <w:i/>
                <w:iCs/>
              </w:rPr>
            </w:pPr>
          </w:p>
        </w:tc>
      </w:tr>
      <w:tr w:rsidR="00853FDB" w:rsidRPr="00853FDB" w14:paraId="500A3764" w14:textId="77777777" w:rsidTr="00525EC4">
        <w:trPr>
          <w:cantSplit/>
        </w:trPr>
        <w:tc>
          <w:tcPr>
            <w:tcW w:w="344" w:type="pct"/>
            <w:tcBorders>
              <w:top w:val="single" w:sz="4" w:space="0" w:color="000000"/>
              <w:left w:val="single" w:sz="4" w:space="0" w:color="000000"/>
              <w:bottom w:val="single" w:sz="4" w:space="0" w:color="000000"/>
              <w:right w:val="single" w:sz="4" w:space="0" w:color="000000"/>
            </w:tcBorders>
            <w:vAlign w:val="center"/>
          </w:tcPr>
          <w:p w14:paraId="6540D448" w14:textId="77777777" w:rsidR="007C0F19" w:rsidRPr="00853FDB" w:rsidRDefault="007C0F19" w:rsidP="00225825">
            <w:pPr>
              <w:numPr>
                <w:ilvl w:val="0"/>
                <w:numId w:val="1"/>
              </w:numPr>
              <w:spacing w:after="0" w:line="240" w:lineRule="auto"/>
              <w:ind w:left="0" w:firstLine="0"/>
              <w:rPr>
                <w:rFonts w:ascii="Times New Roman" w:hAnsi="Times New Roman" w:cs="Times New Roman"/>
              </w:rPr>
            </w:pPr>
          </w:p>
        </w:tc>
        <w:tc>
          <w:tcPr>
            <w:tcW w:w="1651" w:type="pct"/>
            <w:tcBorders>
              <w:top w:val="single" w:sz="4" w:space="0" w:color="000000"/>
              <w:left w:val="single" w:sz="4" w:space="0" w:color="000000"/>
              <w:bottom w:val="single" w:sz="4" w:space="0" w:color="000000"/>
              <w:right w:val="single" w:sz="4" w:space="0" w:color="000000"/>
            </w:tcBorders>
            <w:vAlign w:val="center"/>
            <w:hideMark/>
          </w:tcPr>
          <w:p w14:paraId="031CB184" w14:textId="77777777" w:rsidR="007C0F19" w:rsidRPr="00853FDB" w:rsidRDefault="007C0F19" w:rsidP="00225825">
            <w:pPr>
              <w:spacing w:after="0" w:line="240" w:lineRule="auto"/>
              <w:rPr>
                <w:rFonts w:ascii="Times New Roman" w:hAnsi="Times New Roman" w:cs="Times New Roman"/>
                <w:i/>
              </w:rPr>
            </w:pPr>
            <w:r w:rsidRPr="00853FDB">
              <w:rPr>
                <w:rFonts w:ascii="Times New Roman" w:hAnsi="Times New Roman" w:cs="Times New Roman"/>
                <w:iCs/>
              </w:rPr>
              <w:t xml:space="preserve">Min / </w:t>
            </w:r>
            <w:proofErr w:type="spellStart"/>
            <w:r w:rsidRPr="00853FDB">
              <w:rPr>
                <w:rFonts w:ascii="Times New Roman" w:hAnsi="Times New Roman" w:cs="Times New Roman"/>
                <w:iCs/>
              </w:rPr>
              <w:t>max</w:t>
            </w:r>
            <w:proofErr w:type="spellEnd"/>
            <w:r w:rsidRPr="00853FDB">
              <w:rPr>
                <w:rFonts w:ascii="Times New Roman" w:hAnsi="Times New Roman" w:cs="Times New Roman"/>
                <w:iCs/>
              </w:rPr>
              <w:t xml:space="preserve"> aplinkos temperatūra, ºC</w:t>
            </w:r>
          </w:p>
        </w:tc>
        <w:tc>
          <w:tcPr>
            <w:tcW w:w="1445" w:type="pct"/>
            <w:tcBorders>
              <w:top w:val="single" w:sz="4" w:space="0" w:color="000000"/>
              <w:left w:val="single" w:sz="4" w:space="0" w:color="000000"/>
              <w:bottom w:val="single" w:sz="4" w:space="0" w:color="000000"/>
              <w:right w:val="single" w:sz="4" w:space="0" w:color="000000"/>
            </w:tcBorders>
            <w:vAlign w:val="center"/>
            <w:hideMark/>
          </w:tcPr>
          <w:p w14:paraId="7ED2C2E1" w14:textId="77777777" w:rsidR="007C0F19" w:rsidRPr="00853FDB" w:rsidRDefault="007C0F19" w:rsidP="00225825">
            <w:pPr>
              <w:spacing w:after="0" w:line="240" w:lineRule="auto"/>
              <w:rPr>
                <w:rFonts w:ascii="Times New Roman" w:hAnsi="Times New Roman" w:cs="Times New Roman"/>
                <w:iCs/>
              </w:rPr>
            </w:pPr>
            <w:r w:rsidRPr="00853FDB">
              <w:rPr>
                <w:rFonts w:ascii="Times New Roman" w:hAnsi="Times New Roman" w:cs="Times New Roman"/>
                <w:iCs/>
              </w:rPr>
              <w:t>Ne mažesnis diapazonas kaip:</w:t>
            </w:r>
          </w:p>
          <w:p w14:paraId="768B3F34" w14:textId="5067CE6D" w:rsidR="007C0F19" w:rsidRPr="00853FDB" w:rsidRDefault="007C0F19" w:rsidP="00225825">
            <w:pPr>
              <w:spacing w:after="0" w:line="240" w:lineRule="auto"/>
              <w:rPr>
                <w:rFonts w:ascii="Times New Roman" w:hAnsi="Times New Roman" w:cs="Times New Roman"/>
                <w:i/>
              </w:rPr>
            </w:pPr>
            <w:r w:rsidRPr="00853FDB">
              <w:rPr>
                <w:rFonts w:ascii="Times New Roman" w:hAnsi="Times New Roman" w:cs="Times New Roman"/>
                <w:iCs/>
              </w:rPr>
              <w:t xml:space="preserve">+ 2 </w:t>
            </w:r>
            <w:r w:rsidRPr="00853FDB">
              <w:rPr>
                <w:rFonts w:ascii="Times New Roman" w:hAnsi="Times New Roman" w:cs="Times New Roman"/>
                <w:iCs/>
                <w:lang w:val="en-US"/>
              </w:rPr>
              <w:t>(±1)</w:t>
            </w:r>
            <w:r w:rsidRPr="00853FDB">
              <w:rPr>
                <w:rFonts w:ascii="Times New Roman" w:hAnsi="Times New Roman" w:cs="Times New Roman"/>
                <w:iCs/>
              </w:rPr>
              <w:t xml:space="preserve"> / + 50 </w:t>
            </w:r>
            <w:r w:rsidRPr="00853FDB">
              <w:rPr>
                <w:rFonts w:ascii="Times New Roman" w:hAnsi="Times New Roman" w:cs="Times New Roman"/>
                <w:iCs/>
                <w:lang w:val="en-US"/>
              </w:rPr>
              <w:t>(±1)</w:t>
            </w:r>
          </w:p>
        </w:tc>
        <w:tc>
          <w:tcPr>
            <w:tcW w:w="1560" w:type="pct"/>
            <w:tcBorders>
              <w:top w:val="single" w:sz="4" w:space="0" w:color="000000"/>
              <w:left w:val="single" w:sz="4" w:space="0" w:color="000000"/>
              <w:bottom w:val="single" w:sz="4" w:space="0" w:color="000000"/>
              <w:right w:val="single" w:sz="4" w:space="0" w:color="000000"/>
            </w:tcBorders>
          </w:tcPr>
          <w:p w14:paraId="66F13EFC" w14:textId="77777777" w:rsidR="007C0F19" w:rsidRPr="00853FDB" w:rsidRDefault="007C0F19" w:rsidP="00225825">
            <w:pPr>
              <w:spacing w:after="0" w:line="240" w:lineRule="auto"/>
              <w:rPr>
                <w:rFonts w:ascii="Times New Roman" w:hAnsi="Times New Roman" w:cs="Times New Roman"/>
                <w:i/>
                <w:iCs/>
              </w:rPr>
            </w:pPr>
          </w:p>
        </w:tc>
      </w:tr>
      <w:tr w:rsidR="00853FDB" w:rsidRPr="00853FDB" w14:paraId="1FFAF86E" w14:textId="77777777" w:rsidTr="00525EC4">
        <w:trPr>
          <w:cantSplit/>
        </w:trPr>
        <w:tc>
          <w:tcPr>
            <w:tcW w:w="344" w:type="pct"/>
            <w:tcBorders>
              <w:top w:val="single" w:sz="4" w:space="0" w:color="000000"/>
              <w:left w:val="single" w:sz="4" w:space="0" w:color="000000"/>
              <w:bottom w:val="single" w:sz="4" w:space="0" w:color="000000"/>
              <w:right w:val="single" w:sz="4" w:space="0" w:color="000000"/>
            </w:tcBorders>
            <w:vAlign w:val="center"/>
          </w:tcPr>
          <w:p w14:paraId="32FBDC1C" w14:textId="77777777" w:rsidR="007C0F19" w:rsidRPr="00853FDB" w:rsidRDefault="007C0F19" w:rsidP="00225825">
            <w:pPr>
              <w:numPr>
                <w:ilvl w:val="0"/>
                <w:numId w:val="1"/>
              </w:numPr>
              <w:spacing w:after="0" w:line="240" w:lineRule="auto"/>
              <w:ind w:left="0" w:firstLine="0"/>
              <w:rPr>
                <w:rFonts w:ascii="Times New Roman" w:hAnsi="Times New Roman" w:cs="Times New Roman"/>
              </w:rPr>
            </w:pPr>
          </w:p>
        </w:tc>
        <w:tc>
          <w:tcPr>
            <w:tcW w:w="1651" w:type="pct"/>
            <w:tcBorders>
              <w:top w:val="single" w:sz="4" w:space="0" w:color="000000"/>
              <w:left w:val="single" w:sz="4" w:space="0" w:color="000000"/>
              <w:bottom w:val="single" w:sz="4" w:space="0" w:color="000000"/>
              <w:right w:val="single" w:sz="4" w:space="0" w:color="000000"/>
            </w:tcBorders>
            <w:vAlign w:val="center"/>
            <w:hideMark/>
          </w:tcPr>
          <w:p w14:paraId="0337DD6A" w14:textId="3C011AD6" w:rsidR="007C0F19" w:rsidRPr="00853FDB" w:rsidRDefault="007C0F19" w:rsidP="00225825">
            <w:pPr>
              <w:spacing w:after="0" w:line="240" w:lineRule="auto"/>
              <w:rPr>
                <w:rFonts w:ascii="Times New Roman" w:hAnsi="Times New Roman" w:cs="Times New Roman"/>
                <w:i/>
              </w:rPr>
            </w:pPr>
            <w:proofErr w:type="spellStart"/>
            <w:r w:rsidRPr="00853FDB">
              <w:rPr>
                <w:rFonts w:ascii="Times New Roman" w:hAnsi="Times New Roman" w:cs="Times New Roman"/>
                <w:iCs/>
              </w:rPr>
              <w:t>Max</w:t>
            </w:r>
            <w:proofErr w:type="spellEnd"/>
            <w:r w:rsidRPr="00853FDB">
              <w:rPr>
                <w:rFonts w:ascii="Times New Roman" w:hAnsi="Times New Roman" w:cs="Times New Roman"/>
                <w:iCs/>
              </w:rPr>
              <w:t xml:space="preserve"> įeinančio suspausto oro temperatūra, ºC</w:t>
            </w:r>
          </w:p>
        </w:tc>
        <w:tc>
          <w:tcPr>
            <w:tcW w:w="1445" w:type="pct"/>
            <w:tcBorders>
              <w:top w:val="single" w:sz="4" w:space="0" w:color="000000"/>
              <w:left w:val="single" w:sz="4" w:space="0" w:color="000000"/>
              <w:bottom w:val="single" w:sz="4" w:space="0" w:color="000000"/>
              <w:right w:val="single" w:sz="4" w:space="0" w:color="000000"/>
            </w:tcBorders>
            <w:vAlign w:val="center"/>
            <w:hideMark/>
          </w:tcPr>
          <w:p w14:paraId="1135EAAD" w14:textId="1A4A7FAF" w:rsidR="007C0F19" w:rsidRPr="00853FDB" w:rsidRDefault="007C0F19" w:rsidP="00225825">
            <w:pPr>
              <w:spacing w:after="0" w:line="240" w:lineRule="auto"/>
              <w:rPr>
                <w:rFonts w:ascii="Times New Roman" w:hAnsi="Times New Roman" w:cs="Times New Roman"/>
                <w:iCs/>
              </w:rPr>
            </w:pPr>
          </w:p>
          <w:p w14:paraId="5C78A70B" w14:textId="116F5FFB" w:rsidR="007C0F19" w:rsidRPr="00853FDB" w:rsidRDefault="007C0F19" w:rsidP="00225825">
            <w:pPr>
              <w:spacing w:after="0" w:line="240" w:lineRule="auto"/>
              <w:rPr>
                <w:rFonts w:ascii="Times New Roman" w:hAnsi="Times New Roman" w:cs="Times New Roman"/>
                <w:i/>
              </w:rPr>
            </w:pPr>
            <w:r w:rsidRPr="00853FDB">
              <w:rPr>
                <w:rFonts w:ascii="Times New Roman" w:hAnsi="Times New Roman" w:cs="Times New Roman"/>
                <w:iCs/>
              </w:rPr>
              <w:t xml:space="preserve">+50 </w:t>
            </w:r>
            <w:r w:rsidRPr="00853FDB">
              <w:rPr>
                <w:rFonts w:ascii="Times New Roman" w:hAnsi="Times New Roman" w:cs="Times New Roman"/>
                <w:iCs/>
                <w:lang w:val="en-US"/>
              </w:rPr>
              <w:t>(±1)</w:t>
            </w:r>
          </w:p>
        </w:tc>
        <w:tc>
          <w:tcPr>
            <w:tcW w:w="1560" w:type="pct"/>
            <w:tcBorders>
              <w:top w:val="single" w:sz="4" w:space="0" w:color="000000"/>
              <w:left w:val="single" w:sz="4" w:space="0" w:color="000000"/>
              <w:bottom w:val="single" w:sz="4" w:space="0" w:color="000000"/>
              <w:right w:val="single" w:sz="4" w:space="0" w:color="000000"/>
            </w:tcBorders>
          </w:tcPr>
          <w:p w14:paraId="6216CE73" w14:textId="77777777" w:rsidR="007C0F19" w:rsidRPr="00853FDB" w:rsidRDefault="007C0F19" w:rsidP="00225825">
            <w:pPr>
              <w:spacing w:after="0" w:line="240" w:lineRule="auto"/>
              <w:rPr>
                <w:rFonts w:ascii="Times New Roman" w:hAnsi="Times New Roman" w:cs="Times New Roman"/>
                <w:i/>
                <w:iCs/>
              </w:rPr>
            </w:pPr>
          </w:p>
        </w:tc>
      </w:tr>
      <w:tr w:rsidR="00853FDB" w:rsidRPr="00853FDB" w14:paraId="32B6C517" w14:textId="77777777" w:rsidTr="00525EC4">
        <w:trPr>
          <w:cantSplit/>
        </w:trPr>
        <w:tc>
          <w:tcPr>
            <w:tcW w:w="344" w:type="pct"/>
            <w:tcBorders>
              <w:top w:val="single" w:sz="4" w:space="0" w:color="000000"/>
              <w:left w:val="single" w:sz="4" w:space="0" w:color="000000"/>
              <w:bottom w:val="single" w:sz="4" w:space="0" w:color="000000"/>
              <w:right w:val="single" w:sz="4" w:space="0" w:color="000000"/>
            </w:tcBorders>
            <w:vAlign w:val="center"/>
          </w:tcPr>
          <w:p w14:paraId="7A1967F4" w14:textId="77777777" w:rsidR="007C0F19" w:rsidRPr="00853FDB" w:rsidRDefault="007C0F19" w:rsidP="00225825">
            <w:pPr>
              <w:numPr>
                <w:ilvl w:val="0"/>
                <w:numId w:val="1"/>
              </w:numPr>
              <w:spacing w:after="0" w:line="240" w:lineRule="auto"/>
              <w:ind w:left="0" w:firstLine="0"/>
              <w:rPr>
                <w:rFonts w:ascii="Times New Roman" w:hAnsi="Times New Roman" w:cs="Times New Roman"/>
              </w:rPr>
            </w:pPr>
          </w:p>
        </w:tc>
        <w:tc>
          <w:tcPr>
            <w:tcW w:w="1651" w:type="pct"/>
            <w:tcBorders>
              <w:top w:val="single" w:sz="4" w:space="0" w:color="000000"/>
              <w:left w:val="single" w:sz="4" w:space="0" w:color="000000"/>
              <w:bottom w:val="single" w:sz="4" w:space="0" w:color="000000"/>
              <w:right w:val="single" w:sz="4" w:space="0" w:color="000000"/>
            </w:tcBorders>
            <w:vAlign w:val="center"/>
            <w:hideMark/>
          </w:tcPr>
          <w:p w14:paraId="3BB5ED3C" w14:textId="77777777" w:rsidR="007C0F19" w:rsidRPr="00853FDB" w:rsidRDefault="007C0F19" w:rsidP="00225825">
            <w:pPr>
              <w:spacing w:after="0" w:line="240" w:lineRule="auto"/>
              <w:rPr>
                <w:rFonts w:ascii="Times New Roman" w:hAnsi="Times New Roman" w:cs="Times New Roman"/>
                <w:i/>
              </w:rPr>
            </w:pPr>
            <w:r w:rsidRPr="00853FDB">
              <w:rPr>
                <w:rFonts w:ascii="Times New Roman" w:hAnsi="Times New Roman" w:cs="Times New Roman"/>
                <w:iCs/>
              </w:rPr>
              <w:t>Įtampa, V</w:t>
            </w:r>
          </w:p>
        </w:tc>
        <w:tc>
          <w:tcPr>
            <w:tcW w:w="1445" w:type="pct"/>
            <w:tcBorders>
              <w:top w:val="single" w:sz="4" w:space="0" w:color="000000"/>
              <w:left w:val="single" w:sz="4" w:space="0" w:color="000000"/>
              <w:bottom w:val="single" w:sz="4" w:space="0" w:color="000000"/>
              <w:right w:val="single" w:sz="4" w:space="0" w:color="000000"/>
            </w:tcBorders>
            <w:vAlign w:val="center"/>
            <w:hideMark/>
          </w:tcPr>
          <w:p w14:paraId="4D5AD85C" w14:textId="257D4CB2" w:rsidR="007C0F19" w:rsidRPr="00853FDB" w:rsidRDefault="007C0F19" w:rsidP="00225825">
            <w:pPr>
              <w:spacing w:after="0" w:line="240" w:lineRule="auto"/>
              <w:rPr>
                <w:rFonts w:ascii="Times New Roman" w:hAnsi="Times New Roman" w:cs="Times New Roman"/>
                <w:i/>
              </w:rPr>
            </w:pPr>
            <w:r w:rsidRPr="00853FDB">
              <w:rPr>
                <w:rFonts w:ascii="Times New Roman" w:hAnsi="Times New Roman" w:cs="Times New Roman"/>
                <w:iCs/>
              </w:rPr>
              <w:t>230</w:t>
            </w:r>
          </w:p>
        </w:tc>
        <w:tc>
          <w:tcPr>
            <w:tcW w:w="1560" w:type="pct"/>
            <w:tcBorders>
              <w:top w:val="single" w:sz="4" w:space="0" w:color="000000"/>
              <w:left w:val="single" w:sz="4" w:space="0" w:color="000000"/>
              <w:bottom w:val="single" w:sz="4" w:space="0" w:color="000000"/>
              <w:right w:val="single" w:sz="4" w:space="0" w:color="000000"/>
            </w:tcBorders>
          </w:tcPr>
          <w:p w14:paraId="5D62CF47" w14:textId="77777777" w:rsidR="007C0F19" w:rsidRPr="00853FDB" w:rsidRDefault="007C0F19" w:rsidP="00225825">
            <w:pPr>
              <w:spacing w:after="0" w:line="240" w:lineRule="auto"/>
              <w:rPr>
                <w:rFonts w:ascii="Times New Roman" w:hAnsi="Times New Roman" w:cs="Times New Roman"/>
                <w:i/>
                <w:iCs/>
              </w:rPr>
            </w:pPr>
          </w:p>
        </w:tc>
      </w:tr>
      <w:tr w:rsidR="00C452F6" w:rsidRPr="00C452F6" w14:paraId="237B3502" w14:textId="77777777" w:rsidTr="00525EC4">
        <w:trPr>
          <w:cantSplit/>
        </w:trPr>
        <w:tc>
          <w:tcPr>
            <w:tcW w:w="344" w:type="pct"/>
            <w:tcBorders>
              <w:top w:val="single" w:sz="4" w:space="0" w:color="000000"/>
              <w:left w:val="single" w:sz="4" w:space="0" w:color="000000"/>
              <w:bottom w:val="single" w:sz="4" w:space="0" w:color="000000"/>
              <w:right w:val="single" w:sz="4" w:space="0" w:color="000000"/>
            </w:tcBorders>
            <w:vAlign w:val="center"/>
          </w:tcPr>
          <w:p w14:paraId="458A6E75" w14:textId="77777777" w:rsidR="007C0F19" w:rsidRPr="00C452F6" w:rsidRDefault="007C0F19" w:rsidP="00225825">
            <w:pPr>
              <w:numPr>
                <w:ilvl w:val="0"/>
                <w:numId w:val="1"/>
              </w:numPr>
              <w:spacing w:after="0" w:line="240" w:lineRule="auto"/>
              <w:ind w:left="0" w:firstLine="0"/>
              <w:rPr>
                <w:rFonts w:ascii="Times New Roman" w:hAnsi="Times New Roman" w:cs="Times New Roman"/>
              </w:rPr>
            </w:pPr>
          </w:p>
        </w:tc>
        <w:tc>
          <w:tcPr>
            <w:tcW w:w="1651" w:type="pct"/>
            <w:tcBorders>
              <w:top w:val="single" w:sz="4" w:space="0" w:color="000000"/>
              <w:left w:val="single" w:sz="4" w:space="0" w:color="000000"/>
              <w:bottom w:val="single" w:sz="4" w:space="0" w:color="000000"/>
              <w:right w:val="single" w:sz="4" w:space="0" w:color="000000"/>
            </w:tcBorders>
            <w:vAlign w:val="center"/>
            <w:hideMark/>
          </w:tcPr>
          <w:p w14:paraId="6ABC6B86" w14:textId="77777777" w:rsidR="007C0F19" w:rsidRPr="00C452F6" w:rsidRDefault="007C0F19" w:rsidP="00225825">
            <w:pPr>
              <w:spacing w:after="0" w:line="240" w:lineRule="auto"/>
              <w:rPr>
                <w:rFonts w:ascii="Times New Roman" w:hAnsi="Times New Roman" w:cs="Times New Roman"/>
                <w:i/>
              </w:rPr>
            </w:pPr>
            <w:r w:rsidRPr="00C452F6">
              <w:rPr>
                <w:rFonts w:ascii="Times New Roman" w:hAnsi="Times New Roman" w:cs="Times New Roman"/>
                <w:iCs/>
              </w:rPr>
              <w:t>Tiekiamo suspausto oro kokybės klasė pagal ISO8573-1 (2010): (kietos dalelės : drėgnumas : alyvos likutis)</w:t>
            </w:r>
          </w:p>
        </w:tc>
        <w:tc>
          <w:tcPr>
            <w:tcW w:w="1445" w:type="pct"/>
            <w:tcBorders>
              <w:top w:val="single" w:sz="4" w:space="0" w:color="000000"/>
              <w:left w:val="single" w:sz="4" w:space="0" w:color="000000"/>
              <w:bottom w:val="single" w:sz="4" w:space="0" w:color="000000"/>
              <w:right w:val="single" w:sz="4" w:space="0" w:color="000000"/>
            </w:tcBorders>
            <w:vAlign w:val="center"/>
            <w:hideMark/>
          </w:tcPr>
          <w:p w14:paraId="5975D888" w14:textId="301FE856" w:rsidR="007C0F19" w:rsidRPr="00C452F6" w:rsidRDefault="007C0F19" w:rsidP="00225825">
            <w:pPr>
              <w:spacing w:after="0" w:line="240" w:lineRule="auto"/>
              <w:rPr>
                <w:rFonts w:ascii="Times New Roman" w:hAnsi="Times New Roman" w:cs="Times New Roman"/>
                <w:i/>
              </w:rPr>
            </w:pPr>
            <w:r w:rsidRPr="00C452F6">
              <w:rPr>
                <w:rFonts w:ascii="Times New Roman" w:hAnsi="Times New Roman" w:cs="Times New Roman"/>
                <w:iCs/>
              </w:rPr>
              <w:t>1 : 2 : 1</w:t>
            </w:r>
          </w:p>
        </w:tc>
        <w:tc>
          <w:tcPr>
            <w:tcW w:w="1560" w:type="pct"/>
            <w:tcBorders>
              <w:top w:val="single" w:sz="4" w:space="0" w:color="000000"/>
              <w:left w:val="single" w:sz="4" w:space="0" w:color="000000"/>
              <w:bottom w:val="single" w:sz="4" w:space="0" w:color="000000"/>
              <w:right w:val="single" w:sz="4" w:space="0" w:color="000000"/>
            </w:tcBorders>
          </w:tcPr>
          <w:p w14:paraId="4DB7E93A" w14:textId="77777777" w:rsidR="007C0F19" w:rsidRPr="00C452F6" w:rsidRDefault="007C0F19" w:rsidP="00225825">
            <w:pPr>
              <w:spacing w:after="0" w:line="240" w:lineRule="auto"/>
              <w:rPr>
                <w:rFonts w:ascii="Times New Roman" w:hAnsi="Times New Roman" w:cs="Times New Roman"/>
                <w:i/>
                <w:iCs/>
              </w:rPr>
            </w:pPr>
          </w:p>
        </w:tc>
      </w:tr>
      <w:tr w:rsidR="00C452F6" w:rsidRPr="00C452F6" w14:paraId="5592DFEB" w14:textId="77777777" w:rsidTr="00525EC4">
        <w:trPr>
          <w:cantSplit/>
        </w:trPr>
        <w:tc>
          <w:tcPr>
            <w:tcW w:w="344" w:type="pct"/>
            <w:tcBorders>
              <w:top w:val="single" w:sz="4" w:space="0" w:color="000000"/>
              <w:left w:val="single" w:sz="4" w:space="0" w:color="000000"/>
              <w:bottom w:val="single" w:sz="4" w:space="0" w:color="000000"/>
              <w:right w:val="single" w:sz="4" w:space="0" w:color="000000"/>
            </w:tcBorders>
            <w:vAlign w:val="center"/>
          </w:tcPr>
          <w:p w14:paraId="05F00666" w14:textId="77777777" w:rsidR="007C0F19" w:rsidRPr="00C452F6" w:rsidRDefault="007C0F19" w:rsidP="00225825">
            <w:pPr>
              <w:numPr>
                <w:ilvl w:val="0"/>
                <w:numId w:val="1"/>
              </w:numPr>
              <w:spacing w:after="0" w:line="240" w:lineRule="auto"/>
              <w:ind w:left="0" w:firstLine="0"/>
              <w:rPr>
                <w:rFonts w:ascii="Times New Roman" w:hAnsi="Times New Roman" w:cs="Times New Roman"/>
              </w:rPr>
            </w:pPr>
          </w:p>
        </w:tc>
        <w:tc>
          <w:tcPr>
            <w:tcW w:w="1651" w:type="pct"/>
            <w:tcBorders>
              <w:top w:val="single" w:sz="4" w:space="0" w:color="000000"/>
              <w:left w:val="single" w:sz="4" w:space="0" w:color="000000"/>
              <w:bottom w:val="single" w:sz="4" w:space="0" w:color="000000"/>
              <w:right w:val="single" w:sz="4" w:space="0" w:color="000000"/>
            </w:tcBorders>
            <w:vAlign w:val="center"/>
          </w:tcPr>
          <w:p w14:paraId="64321D31" w14:textId="0A9232D6" w:rsidR="007C0F19" w:rsidRPr="00C452F6" w:rsidRDefault="007C0F19" w:rsidP="00225825">
            <w:pPr>
              <w:spacing w:after="0" w:line="240" w:lineRule="auto"/>
              <w:rPr>
                <w:rFonts w:ascii="Times New Roman" w:hAnsi="Times New Roman" w:cs="Times New Roman"/>
                <w:iCs/>
              </w:rPr>
            </w:pPr>
            <w:r w:rsidRPr="00C452F6">
              <w:rPr>
                <w:rFonts w:ascii="Times New Roman" w:hAnsi="Times New Roman" w:cs="Times New Roman"/>
                <w:iCs/>
              </w:rPr>
              <w:t>Valdiklis</w:t>
            </w:r>
          </w:p>
        </w:tc>
        <w:tc>
          <w:tcPr>
            <w:tcW w:w="1445" w:type="pct"/>
            <w:tcBorders>
              <w:top w:val="single" w:sz="4" w:space="0" w:color="000000"/>
              <w:left w:val="single" w:sz="4" w:space="0" w:color="000000"/>
              <w:bottom w:val="single" w:sz="4" w:space="0" w:color="000000"/>
              <w:right w:val="single" w:sz="4" w:space="0" w:color="000000"/>
            </w:tcBorders>
            <w:vAlign w:val="center"/>
          </w:tcPr>
          <w:p w14:paraId="63C6A4AE" w14:textId="7E83EB5E" w:rsidR="007C0F19" w:rsidRPr="00C452F6" w:rsidRDefault="007C0F19" w:rsidP="00225825">
            <w:pPr>
              <w:spacing w:after="0" w:line="240" w:lineRule="auto"/>
              <w:rPr>
                <w:rFonts w:ascii="Times New Roman" w:hAnsi="Times New Roman" w:cs="Times New Roman"/>
                <w:iCs/>
              </w:rPr>
            </w:pPr>
            <w:r w:rsidRPr="00C452F6">
              <w:rPr>
                <w:rFonts w:ascii="Times New Roman" w:hAnsi="Times New Roman" w:cs="Times New Roman"/>
                <w:iCs/>
              </w:rPr>
              <w:t>Liečiamu ekranu</w:t>
            </w:r>
            <w:r w:rsidR="00665873" w:rsidRPr="00C452F6">
              <w:rPr>
                <w:rFonts w:ascii="Times New Roman" w:hAnsi="Times New Roman" w:cs="Times New Roman"/>
                <w:iCs/>
              </w:rPr>
              <w:t>.</w:t>
            </w:r>
          </w:p>
          <w:p w14:paraId="7196CC18" w14:textId="4799A7D5" w:rsidR="007C0F19" w:rsidRPr="00C452F6" w:rsidRDefault="007C0F19" w:rsidP="00225825">
            <w:pPr>
              <w:spacing w:after="0" w:line="240" w:lineRule="auto"/>
              <w:rPr>
                <w:rFonts w:ascii="Times New Roman" w:hAnsi="Times New Roman" w:cs="Times New Roman"/>
                <w:iCs/>
              </w:rPr>
            </w:pPr>
            <w:r w:rsidRPr="00C452F6">
              <w:rPr>
                <w:rFonts w:ascii="Times New Roman" w:hAnsi="Times New Roman" w:cs="Times New Roman"/>
                <w:iCs/>
              </w:rPr>
              <w:t>Turi turėti galimybę nuotoliniam veikimo stebėjimui</w:t>
            </w:r>
          </w:p>
        </w:tc>
        <w:tc>
          <w:tcPr>
            <w:tcW w:w="1560" w:type="pct"/>
            <w:tcBorders>
              <w:top w:val="single" w:sz="4" w:space="0" w:color="000000"/>
              <w:left w:val="single" w:sz="4" w:space="0" w:color="000000"/>
              <w:bottom w:val="single" w:sz="4" w:space="0" w:color="000000"/>
              <w:right w:val="single" w:sz="4" w:space="0" w:color="000000"/>
            </w:tcBorders>
          </w:tcPr>
          <w:p w14:paraId="1F6A8C3E" w14:textId="77777777" w:rsidR="007C0F19" w:rsidRPr="00C452F6" w:rsidRDefault="007C0F19" w:rsidP="00225825">
            <w:pPr>
              <w:spacing w:after="0" w:line="240" w:lineRule="auto"/>
              <w:rPr>
                <w:rFonts w:ascii="Times New Roman" w:hAnsi="Times New Roman" w:cs="Times New Roman"/>
                <w:i/>
                <w:iCs/>
              </w:rPr>
            </w:pPr>
          </w:p>
        </w:tc>
      </w:tr>
      <w:tr w:rsidR="00C452F6" w:rsidRPr="00C452F6" w14:paraId="72A2FA58" w14:textId="77777777" w:rsidTr="00525EC4">
        <w:trPr>
          <w:cantSplit/>
        </w:trPr>
        <w:tc>
          <w:tcPr>
            <w:tcW w:w="344" w:type="pct"/>
            <w:tcBorders>
              <w:top w:val="single" w:sz="4" w:space="0" w:color="000000"/>
              <w:left w:val="single" w:sz="4" w:space="0" w:color="000000"/>
              <w:bottom w:val="single" w:sz="4" w:space="0" w:color="000000"/>
              <w:right w:val="single" w:sz="4" w:space="0" w:color="000000"/>
            </w:tcBorders>
            <w:vAlign w:val="center"/>
          </w:tcPr>
          <w:p w14:paraId="6DB5A38B" w14:textId="77777777" w:rsidR="007C0F19" w:rsidRPr="00C452F6" w:rsidRDefault="007C0F19" w:rsidP="00225825">
            <w:pPr>
              <w:numPr>
                <w:ilvl w:val="0"/>
                <w:numId w:val="1"/>
              </w:numPr>
              <w:spacing w:after="0" w:line="240" w:lineRule="auto"/>
              <w:ind w:left="0" w:firstLine="0"/>
              <w:rPr>
                <w:rFonts w:ascii="Times New Roman" w:hAnsi="Times New Roman" w:cs="Times New Roman"/>
              </w:rPr>
            </w:pPr>
          </w:p>
        </w:tc>
        <w:tc>
          <w:tcPr>
            <w:tcW w:w="1651" w:type="pct"/>
            <w:tcBorders>
              <w:top w:val="single" w:sz="4" w:space="0" w:color="000000"/>
              <w:left w:val="single" w:sz="4" w:space="0" w:color="000000"/>
              <w:bottom w:val="single" w:sz="4" w:space="0" w:color="000000"/>
              <w:right w:val="single" w:sz="4" w:space="0" w:color="000000"/>
            </w:tcBorders>
            <w:vAlign w:val="center"/>
            <w:hideMark/>
          </w:tcPr>
          <w:p w14:paraId="6C4FF7D7" w14:textId="77777777" w:rsidR="007C0F19" w:rsidRPr="00C452F6" w:rsidRDefault="007C0F19" w:rsidP="00225825">
            <w:pPr>
              <w:spacing w:after="0" w:line="240" w:lineRule="auto"/>
              <w:rPr>
                <w:rFonts w:ascii="Times New Roman" w:hAnsi="Times New Roman" w:cs="Times New Roman"/>
                <w:i/>
              </w:rPr>
            </w:pPr>
            <w:r w:rsidRPr="00C452F6">
              <w:rPr>
                <w:rFonts w:ascii="Times New Roman" w:hAnsi="Times New Roman" w:cs="Times New Roman"/>
                <w:iCs/>
              </w:rPr>
              <w:t>Matmenys (ilgis × plotis × aukštis), mm</w:t>
            </w:r>
          </w:p>
        </w:tc>
        <w:tc>
          <w:tcPr>
            <w:tcW w:w="1445" w:type="pct"/>
            <w:tcBorders>
              <w:top w:val="single" w:sz="4" w:space="0" w:color="000000"/>
              <w:left w:val="single" w:sz="4" w:space="0" w:color="000000"/>
              <w:bottom w:val="single" w:sz="4" w:space="0" w:color="000000"/>
              <w:right w:val="single" w:sz="4" w:space="0" w:color="000000"/>
            </w:tcBorders>
            <w:vAlign w:val="center"/>
            <w:hideMark/>
          </w:tcPr>
          <w:p w14:paraId="52E3E61F" w14:textId="24DEB4CB" w:rsidR="007C0F19" w:rsidRPr="00C452F6" w:rsidRDefault="007C0F19" w:rsidP="00225825">
            <w:pPr>
              <w:spacing w:after="0" w:line="240" w:lineRule="auto"/>
              <w:rPr>
                <w:rFonts w:ascii="Times New Roman" w:hAnsi="Times New Roman" w:cs="Times New Roman"/>
                <w:iCs/>
              </w:rPr>
            </w:pPr>
            <w:r w:rsidRPr="00C452F6">
              <w:rPr>
                <w:rFonts w:ascii="Times New Roman" w:hAnsi="Times New Roman" w:cs="Times New Roman"/>
                <w:iCs/>
              </w:rPr>
              <w:t>500(</w:t>
            </w:r>
            <w:r w:rsidRPr="00C452F6">
              <w:rPr>
                <w:rFonts w:ascii="Times New Roman" w:hAnsi="Times New Roman" w:cs="Times New Roman"/>
                <w:iCs/>
                <w:lang w:val="en-US"/>
              </w:rPr>
              <w:t>±50) x 400(±50) x 1750 (±50)</w:t>
            </w:r>
          </w:p>
        </w:tc>
        <w:tc>
          <w:tcPr>
            <w:tcW w:w="1560" w:type="pct"/>
            <w:tcBorders>
              <w:top w:val="single" w:sz="4" w:space="0" w:color="000000"/>
              <w:left w:val="single" w:sz="4" w:space="0" w:color="000000"/>
              <w:bottom w:val="single" w:sz="4" w:space="0" w:color="000000"/>
              <w:right w:val="single" w:sz="4" w:space="0" w:color="000000"/>
            </w:tcBorders>
          </w:tcPr>
          <w:p w14:paraId="77FAFC03" w14:textId="77777777" w:rsidR="007C0F19" w:rsidRPr="00C452F6" w:rsidRDefault="007C0F19" w:rsidP="00225825">
            <w:pPr>
              <w:spacing w:after="0" w:line="240" w:lineRule="auto"/>
              <w:rPr>
                <w:rFonts w:ascii="Times New Roman" w:hAnsi="Times New Roman" w:cs="Times New Roman"/>
                <w:i/>
                <w:iCs/>
              </w:rPr>
            </w:pPr>
          </w:p>
        </w:tc>
      </w:tr>
      <w:tr w:rsidR="00C452F6" w:rsidRPr="00C452F6" w14:paraId="4A1BC6DB" w14:textId="77777777" w:rsidTr="00DE7131">
        <w:trPr>
          <w:cantSplit/>
          <w:trHeight w:val="1850"/>
        </w:trPr>
        <w:tc>
          <w:tcPr>
            <w:tcW w:w="344" w:type="pct"/>
            <w:tcBorders>
              <w:top w:val="single" w:sz="4" w:space="0" w:color="000000"/>
              <w:left w:val="single" w:sz="4" w:space="0" w:color="000000"/>
              <w:bottom w:val="single" w:sz="4" w:space="0" w:color="000000"/>
              <w:right w:val="single" w:sz="4" w:space="0" w:color="000000"/>
            </w:tcBorders>
            <w:vAlign w:val="center"/>
          </w:tcPr>
          <w:p w14:paraId="716AFA87" w14:textId="77777777" w:rsidR="007C0F19" w:rsidRPr="00C452F6" w:rsidRDefault="007C0F19" w:rsidP="00225825">
            <w:pPr>
              <w:numPr>
                <w:ilvl w:val="0"/>
                <w:numId w:val="1"/>
              </w:numPr>
              <w:spacing w:after="0" w:line="240" w:lineRule="auto"/>
              <w:ind w:left="0" w:firstLine="0"/>
              <w:rPr>
                <w:rFonts w:ascii="Times New Roman" w:hAnsi="Times New Roman" w:cs="Times New Roman"/>
              </w:rPr>
            </w:pPr>
          </w:p>
        </w:tc>
        <w:tc>
          <w:tcPr>
            <w:tcW w:w="1651" w:type="pct"/>
            <w:tcBorders>
              <w:top w:val="single" w:sz="4" w:space="0" w:color="000000"/>
              <w:left w:val="single" w:sz="4" w:space="0" w:color="000000"/>
              <w:bottom w:val="single" w:sz="4" w:space="0" w:color="000000"/>
              <w:right w:val="single" w:sz="4" w:space="0" w:color="000000"/>
            </w:tcBorders>
            <w:vAlign w:val="center"/>
            <w:hideMark/>
          </w:tcPr>
          <w:p w14:paraId="3019F0EC" w14:textId="77777777" w:rsidR="007C0F19" w:rsidRPr="00C452F6" w:rsidRDefault="007C0F19" w:rsidP="00225825">
            <w:pPr>
              <w:spacing w:after="0" w:line="240" w:lineRule="auto"/>
              <w:rPr>
                <w:rFonts w:ascii="Times New Roman" w:hAnsi="Times New Roman" w:cs="Times New Roman"/>
                <w:i/>
              </w:rPr>
            </w:pPr>
            <w:r w:rsidRPr="00C452F6">
              <w:rPr>
                <w:rFonts w:ascii="Times New Roman" w:hAnsi="Times New Roman" w:cs="Times New Roman"/>
                <w:iCs/>
              </w:rPr>
              <w:t>Komplektacija / priedai</w:t>
            </w:r>
          </w:p>
        </w:tc>
        <w:tc>
          <w:tcPr>
            <w:tcW w:w="1445" w:type="pct"/>
            <w:tcBorders>
              <w:top w:val="single" w:sz="4" w:space="0" w:color="000000"/>
              <w:left w:val="single" w:sz="4" w:space="0" w:color="000000"/>
              <w:right w:val="single" w:sz="4" w:space="0" w:color="000000"/>
            </w:tcBorders>
            <w:vAlign w:val="center"/>
            <w:hideMark/>
          </w:tcPr>
          <w:p w14:paraId="1504BF85" w14:textId="4E6A8875" w:rsidR="007C0F19" w:rsidRPr="00C452F6" w:rsidRDefault="007C0F19" w:rsidP="00C452F6">
            <w:pPr>
              <w:spacing w:after="0" w:line="240" w:lineRule="auto"/>
              <w:rPr>
                <w:rFonts w:ascii="Times New Roman" w:hAnsi="Times New Roman" w:cs="Times New Roman"/>
                <w:iCs/>
              </w:rPr>
            </w:pPr>
            <w:r w:rsidRPr="00C452F6">
              <w:rPr>
                <w:rFonts w:ascii="Times New Roman" w:hAnsi="Times New Roman" w:cs="Times New Roman"/>
                <w:iCs/>
              </w:rPr>
              <w:t>Integruoti sisteminiai filtrai pagal ISO 8573.1:</w:t>
            </w:r>
          </w:p>
          <w:p w14:paraId="7A3FB4A4" w14:textId="77777777" w:rsidR="007C0F19" w:rsidRPr="00C452F6" w:rsidRDefault="007C0F19" w:rsidP="00225825">
            <w:pPr>
              <w:spacing w:after="0" w:line="240" w:lineRule="auto"/>
              <w:rPr>
                <w:rFonts w:ascii="Times New Roman" w:hAnsi="Times New Roman" w:cs="Times New Roman"/>
                <w:iCs/>
              </w:rPr>
            </w:pPr>
            <w:r w:rsidRPr="00C452F6">
              <w:rPr>
                <w:rFonts w:ascii="Times New Roman" w:hAnsi="Times New Roman" w:cs="Times New Roman"/>
                <w:iCs/>
              </w:rPr>
              <w:t xml:space="preserve">P filtras 5 </w:t>
            </w:r>
            <w:proofErr w:type="spellStart"/>
            <w:r w:rsidRPr="00C452F6">
              <w:rPr>
                <w:rFonts w:ascii="Times New Roman" w:hAnsi="Times New Roman" w:cs="Times New Roman"/>
                <w:iCs/>
              </w:rPr>
              <w:t>μm</w:t>
            </w:r>
            <w:proofErr w:type="spellEnd"/>
            <w:r w:rsidRPr="00C452F6">
              <w:rPr>
                <w:rFonts w:ascii="Times New Roman" w:hAnsi="Times New Roman" w:cs="Times New Roman"/>
                <w:iCs/>
              </w:rPr>
              <w:t>;</w:t>
            </w:r>
          </w:p>
          <w:p w14:paraId="7234198B" w14:textId="282F5E78" w:rsidR="007C0F19" w:rsidRPr="00C452F6" w:rsidRDefault="007C0F19" w:rsidP="00225825">
            <w:pPr>
              <w:spacing w:after="0" w:line="240" w:lineRule="auto"/>
              <w:rPr>
                <w:rFonts w:ascii="Times New Roman" w:hAnsi="Times New Roman" w:cs="Times New Roman"/>
                <w:iCs/>
              </w:rPr>
            </w:pPr>
            <w:r w:rsidRPr="00C452F6">
              <w:rPr>
                <w:rFonts w:ascii="Times New Roman" w:hAnsi="Times New Roman" w:cs="Times New Roman"/>
                <w:iCs/>
              </w:rPr>
              <w:t xml:space="preserve">X </w:t>
            </w:r>
            <w:proofErr w:type="spellStart"/>
            <w:r w:rsidRPr="00C452F6">
              <w:rPr>
                <w:rFonts w:ascii="Times New Roman" w:hAnsi="Times New Roman" w:cs="Times New Roman"/>
                <w:iCs/>
              </w:rPr>
              <w:t>mikrofiltras</w:t>
            </w:r>
            <w:proofErr w:type="spellEnd"/>
            <w:r w:rsidRPr="00C452F6">
              <w:rPr>
                <w:rFonts w:ascii="Times New Roman" w:hAnsi="Times New Roman" w:cs="Times New Roman"/>
                <w:iCs/>
              </w:rPr>
              <w:t xml:space="preserve"> 1 </w:t>
            </w:r>
            <w:proofErr w:type="spellStart"/>
            <w:r w:rsidRPr="00C452F6">
              <w:rPr>
                <w:rFonts w:ascii="Times New Roman" w:hAnsi="Times New Roman" w:cs="Times New Roman"/>
                <w:iCs/>
              </w:rPr>
              <w:t>μm</w:t>
            </w:r>
            <w:proofErr w:type="spellEnd"/>
            <w:r w:rsidRPr="00C452F6">
              <w:rPr>
                <w:rFonts w:ascii="Times New Roman" w:hAnsi="Times New Roman" w:cs="Times New Roman"/>
                <w:iCs/>
              </w:rPr>
              <w:t xml:space="preserve"> – 0,5 mg/m³;</w:t>
            </w:r>
          </w:p>
          <w:p w14:paraId="6E3C6C84" w14:textId="3C47EF98" w:rsidR="007C0F19" w:rsidRPr="00C452F6" w:rsidRDefault="007C0F19" w:rsidP="00C452F6">
            <w:pPr>
              <w:spacing w:after="0" w:line="240" w:lineRule="auto"/>
              <w:rPr>
                <w:rFonts w:ascii="Times New Roman" w:hAnsi="Times New Roman" w:cs="Times New Roman"/>
                <w:i/>
              </w:rPr>
            </w:pPr>
            <w:r w:rsidRPr="00C452F6">
              <w:rPr>
                <w:rFonts w:ascii="Times New Roman" w:hAnsi="Times New Roman" w:cs="Times New Roman"/>
                <w:iCs/>
              </w:rPr>
              <w:t xml:space="preserve">Y </w:t>
            </w:r>
            <w:proofErr w:type="spellStart"/>
            <w:r w:rsidRPr="00C452F6">
              <w:rPr>
                <w:rFonts w:ascii="Times New Roman" w:hAnsi="Times New Roman" w:cs="Times New Roman"/>
                <w:iCs/>
              </w:rPr>
              <w:t>submikrofiltras</w:t>
            </w:r>
            <w:proofErr w:type="spellEnd"/>
            <w:r w:rsidRPr="00C452F6">
              <w:rPr>
                <w:rFonts w:ascii="Times New Roman" w:hAnsi="Times New Roman" w:cs="Times New Roman"/>
                <w:iCs/>
              </w:rPr>
              <w:t xml:space="preserve"> 0,01 </w:t>
            </w:r>
            <w:proofErr w:type="spellStart"/>
            <w:r w:rsidRPr="00C452F6">
              <w:rPr>
                <w:rFonts w:ascii="Times New Roman" w:hAnsi="Times New Roman" w:cs="Times New Roman"/>
                <w:iCs/>
              </w:rPr>
              <w:t>μm</w:t>
            </w:r>
            <w:proofErr w:type="spellEnd"/>
            <w:r w:rsidRPr="00C452F6">
              <w:rPr>
                <w:rFonts w:ascii="Times New Roman" w:hAnsi="Times New Roman" w:cs="Times New Roman"/>
                <w:iCs/>
              </w:rPr>
              <w:t xml:space="preserve"> – 0,01 mg/m³.</w:t>
            </w:r>
          </w:p>
        </w:tc>
        <w:tc>
          <w:tcPr>
            <w:tcW w:w="1560" w:type="pct"/>
            <w:tcBorders>
              <w:top w:val="single" w:sz="4" w:space="0" w:color="000000"/>
              <w:left w:val="single" w:sz="4" w:space="0" w:color="000000"/>
              <w:right w:val="single" w:sz="4" w:space="0" w:color="000000"/>
            </w:tcBorders>
          </w:tcPr>
          <w:p w14:paraId="0F8DB314" w14:textId="77777777" w:rsidR="007C0F19" w:rsidRPr="00C452F6" w:rsidRDefault="007C0F19" w:rsidP="00225825">
            <w:pPr>
              <w:spacing w:after="0" w:line="240" w:lineRule="auto"/>
              <w:rPr>
                <w:rFonts w:ascii="Times New Roman" w:hAnsi="Times New Roman" w:cs="Times New Roman"/>
                <w:i/>
                <w:iCs/>
              </w:rPr>
            </w:pPr>
          </w:p>
        </w:tc>
      </w:tr>
      <w:tr w:rsidR="00C452F6" w:rsidRPr="00C452F6" w14:paraId="3DD31A06" w14:textId="77777777" w:rsidTr="00D45742">
        <w:trPr>
          <w:cantSplit/>
          <w:trHeight w:val="713"/>
        </w:trPr>
        <w:tc>
          <w:tcPr>
            <w:tcW w:w="344" w:type="pct"/>
            <w:tcBorders>
              <w:top w:val="single" w:sz="4" w:space="0" w:color="000000"/>
              <w:left w:val="single" w:sz="4" w:space="0" w:color="000000"/>
              <w:bottom w:val="single" w:sz="4" w:space="0" w:color="000000"/>
              <w:right w:val="single" w:sz="4" w:space="0" w:color="000000"/>
            </w:tcBorders>
            <w:vAlign w:val="center"/>
          </w:tcPr>
          <w:p w14:paraId="3A8AC65F" w14:textId="77777777" w:rsidR="007C0F19" w:rsidRPr="00C452F6" w:rsidRDefault="007C0F19" w:rsidP="00225825">
            <w:pPr>
              <w:numPr>
                <w:ilvl w:val="0"/>
                <w:numId w:val="1"/>
              </w:numPr>
              <w:spacing w:after="0" w:line="240" w:lineRule="auto"/>
              <w:ind w:left="0" w:firstLine="0"/>
              <w:rPr>
                <w:rFonts w:ascii="Times New Roman" w:hAnsi="Times New Roman" w:cs="Times New Roman"/>
              </w:rPr>
            </w:pPr>
          </w:p>
        </w:tc>
        <w:tc>
          <w:tcPr>
            <w:tcW w:w="1651" w:type="pct"/>
            <w:tcBorders>
              <w:top w:val="single" w:sz="4" w:space="0" w:color="000000"/>
              <w:left w:val="single" w:sz="4" w:space="0" w:color="000000"/>
              <w:bottom w:val="single" w:sz="4" w:space="0" w:color="000000"/>
              <w:right w:val="single" w:sz="4" w:space="0" w:color="000000"/>
            </w:tcBorders>
            <w:vAlign w:val="center"/>
          </w:tcPr>
          <w:p w14:paraId="57DBE828" w14:textId="77777777" w:rsidR="00C452F6" w:rsidRPr="00C452F6" w:rsidRDefault="007C0F19" w:rsidP="00D45742">
            <w:pPr>
              <w:spacing w:after="0" w:line="240" w:lineRule="auto"/>
              <w:rPr>
                <w:rFonts w:ascii="Times New Roman" w:hAnsi="Times New Roman" w:cs="Times New Roman"/>
                <w:iCs/>
              </w:rPr>
            </w:pPr>
            <w:r w:rsidRPr="00C452F6">
              <w:rPr>
                <w:rFonts w:ascii="Times New Roman" w:hAnsi="Times New Roman" w:cs="Times New Roman"/>
                <w:iCs/>
              </w:rPr>
              <w:t>Dokumentacija</w:t>
            </w:r>
            <w:r w:rsidR="00C452F6" w:rsidRPr="00C452F6">
              <w:rPr>
                <w:rFonts w:ascii="Times New Roman" w:hAnsi="Times New Roman" w:cs="Times New Roman"/>
                <w:iCs/>
              </w:rPr>
              <w:t xml:space="preserve"> </w:t>
            </w:r>
          </w:p>
          <w:p w14:paraId="1EDCFC6C" w14:textId="0C11281F" w:rsidR="007C0F19" w:rsidRPr="00D45742" w:rsidRDefault="00C452F6" w:rsidP="00D45742">
            <w:pPr>
              <w:spacing w:after="0" w:line="240" w:lineRule="auto"/>
              <w:rPr>
                <w:rFonts w:ascii="Times New Roman" w:hAnsi="Times New Roman" w:cs="Times New Roman"/>
                <w:iCs/>
              </w:rPr>
            </w:pPr>
            <w:r w:rsidRPr="00C452F6">
              <w:rPr>
                <w:rFonts w:ascii="Times New Roman" w:hAnsi="Times New Roman" w:cs="Times New Roman"/>
                <w:iCs/>
              </w:rPr>
              <w:t>(pateikiama kartu su pasiūlymu)</w:t>
            </w:r>
          </w:p>
        </w:tc>
        <w:tc>
          <w:tcPr>
            <w:tcW w:w="1445" w:type="pct"/>
            <w:tcBorders>
              <w:top w:val="single" w:sz="4" w:space="0" w:color="000000"/>
              <w:left w:val="single" w:sz="4" w:space="0" w:color="000000"/>
              <w:bottom w:val="single" w:sz="4" w:space="0" w:color="000000"/>
              <w:right w:val="single" w:sz="4" w:space="0" w:color="000000"/>
            </w:tcBorders>
            <w:vAlign w:val="center"/>
            <w:hideMark/>
          </w:tcPr>
          <w:p w14:paraId="1ECC7083" w14:textId="13B4733D" w:rsidR="007C0F19" w:rsidRPr="00C452F6" w:rsidRDefault="00D45742" w:rsidP="00D45742">
            <w:pPr>
              <w:spacing w:after="0" w:line="240" w:lineRule="auto"/>
              <w:rPr>
                <w:rFonts w:ascii="Times New Roman" w:hAnsi="Times New Roman" w:cs="Times New Roman"/>
                <w:i/>
                <w:iCs/>
              </w:rPr>
            </w:pPr>
            <w:r>
              <w:rPr>
                <w:rFonts w:ascii="Times New Roman" w:hAnsi="Times New Roman" w:cs="Times New Roman"/>
              </w:rPr>
              <w:t>M</w:t>
            </w:r>
            <w:r w:rsidR="007C0F19" w:rsidRPr="00C452F6">
              <w:rPr>
                <w:rFonts w:ascii="Times New Roman" w:hAnsi="Times New Roman" w:cs="Times New Roman"/>
              </w:rPr>
              <w:t>ontavimo rekomendacijos; aptarnavimo grafikas</w:t>
            </w:r>
          </w:p>
        </w:tc>
        <w:tc>
          <w:tcPr>
            <w:tcW w:w="1560" w:type="pct"/>
            <w:tcBorders>
              <w:top w:val="single" w:sz="4" w:space="0" w:color="000000"/>
              <w:left w:val="single" w:sz="4" w:space="0" w:color="000000"/>
              <w:bottom w:val="single" w:sz="4" w:space="0" w:color="000000"/>
              <w:right w:val="single" w:sz="4" w:space="0" w:color="000000"/>
            </w:tcBorders>
          </w:tcPr>
          <w:p w14:paraId="7077C525" w14:textId="77777777" w:rsidR="007C0F19" w:rsidRPr="00C452F6" w:rsidRDefault="007C0F19" w:rsidP="00D45742">
            <w:pPr>
              <w:spacing w:after="0" w:line="240" w:lineRule="auto"/>
              <w:rPr>
                <w:rFonts w:ascii="Times New Roman" w:hAnsi="Times New Roman" w:cs="Times New Roman"/>
                <w:i/>
                <w:iCs/>
              </w:rPr>
            </w:pPr>
          </w:p>
        </w:tc>
      </w:tr>
    </w:tbl>
    <w:p w14:paraId="798CB828" w14:textId="2681DB9B" w:rsidR="002C6B17" w:rsidRDefault="002C6B17" w:rsidP="00184061"/>
    <w:p w14:paraId="5ED29390" w14:textId="47915D53" w:rsidR="002C6B17" w:rsidRPr="00184061" w:rsidRDefault="002C6B17" w:rsidP="002C6B17">
      <w:pPr>
        <w:jc w:val="center"/>
      </w:pPr>
      <w:r>
        <w:t>_____________</w:t>
      </w:r>
    </w:p>
    <w:sectPr w:rsidR="002C6B17" w:rsidRPr="00184061" w:rsidSect="009A5B61">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053E8A"/>
    <w:multiLevelType w:val="multilevel"/>
    <w:tmpl w:val="557279CE"/>
    <w:lvl w:ilvl="0">
      <w:start w:val="1"/>
      <w:numFmt w:val="decimal"/>
      <w:lvlText w:val="%1."/>
      <w:lvlJc w:val="left"/>
      <w:pPr>
        <w:ind w:left="720" w:hanging="360"/>
      </w:pPr>
      <w:rPr>
        <w:b w:val="0"/>
        <w:bCs/>
        <w:color w:val="auto"/>
      </w:rPr>
    </w:lvl>
    <w:lvl w:ilvl="1">
      <w:start w:val="1"/>
      <w:numFmt w:val="decimal"/>
      <w:lvlText w:val="%1.%2."/>
      <w:lvlJc w:val="left"/>
      <w:pPr>
        <w:ind w:left="720" w:hanging="360"/>
      </w:pPr>
      <w:rPr>
        <w:rFonts w:ascii="Times New Roman" w:hAnsi="Times New Roman" w:cs="Times New Roman" w:hint="default"/>
        <w:b/>
        <w:bCs/>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2E12FD6"/>
    <w:multiLevelType w:val="multilevel"/>
    <w:tmpl w:val="1716E4D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15:restartNumberingAfterBreak="0">
    <w:nsid w:val="378E031D"/>
    <w:multiLevelType w:val="multilevel"/>
    <w:tmpl w:val="1716E4D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3C3B51BE"/>
    <w:multiLevelType w:val="multilevel"/>
    <w:tmpl w:val="602AC8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1534517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1421850">
    <w:abstractNumId w:val="3"/>
  </w:num>
  <w:num w:numId="3" w16cid:durableId="4790796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40046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061"/>
    <w:rsid w:val="00040931"/>
    <w:rsid w:val="000478CE"/>
    <w:rsid w:val="000501D9"/>
    <w:rsid w:val="00064D2D"/>
    <w:rsid w:val="000B3123"/>
    <w:rsid w:val="000E1F34"/>
    <w:rsid w:val="00111A57"/>
    <w:rsid w:val="0012425B"/>
    <w:rsid w:val="001428A2"/>
    <w:rsid w:val="0015357E"/>
    <w:rsid w:val="00184061"/>
    <w:rsid w:val="00186C94"/>
    <w:rsid w:val="001E2609"/>
    <w:rsid w:val="0022335D"/>
    <w:rsid w:val="00225825"/>
    <w:rsid w:val="002511B3"/>
    <w:rsid w:val="00295F97"/>
    <w:rsid w:val="002C6B17"/>
    <w:rsid w:val="002F367B"/>
    <w:rsid w:val="00320F94"/>
    <w:rsid w:val="0035612E"/>
    <w:rsid w:val="003C619B"/>
    <w:rsid w:val="00455599"/>
    <w:rsid w:val="00466126"/>
    <w:rsid w:val="004D5FF7"/>
    <w:rsid w:val="004D7591"/>
    <w:rsid w:val="00525EC4"/>
    <w:rsid w:val="0054324D"/>
    <w:rsid w:val="00576596"/>
    <w:rsid w:val="005B47B9"/>
    <w:rsid w:val="005F11A3"/>
    <w:rsid w:val="005F75F1"/>
    <w:rsid w:val="00621770"/>
    <w:rsid w:val="00635EFE"/>
    <w:rsid w:val="00665873"/>
    <w:rsid w:val="00670737"/>
    <w:rsid w:val="0067157A"/>
    <w:rsid w:val="00696E63"/>
    <w:rsid w:val="00761EC2"/>
    <w:rsid w:val="007C0F19"/>
    <w:rsid w:val="008160B1"/>
    <w:rsid w:val="00834C92"/>
    <w:rsid w:val="00853FDB"/>
    <w:rsid w:val="008574B3"/>
    <w:rsid w:val="00861BFD"/>
    <w:rsid w:val="00891573"/>
    <w:rsid w:val="00891F80"/>
    <w:rsid w:val="008F78D7"/>
    <w:rsid w:val="009A3663"/>
    <w:rsid w:val="009A5B61"/>
    <w:rsid w:val="009F07E5"/>
    <w:rsid w:val="00A006E5"/>
    <w:rsid w:val="00A53D9C"/>
    <w:rsid w:val="00A92B3B"/>
    <w:rsid w:val="00AD4862"/>
    <w:rsid w:val="00AD7065"/>
    <w:rsid w:val="00B57854"/>
    <w:rsid w:val="00B9012F"/>
    <w:rsid w:val="00C0228E"/>
    <w:rsid w:val="00C1247C"/>
    <w:rsid w:val="00C274EE"/>
    <w:rsid w:val="00C452F6"/>
    <w:rsid w:val="00CF0C99"/>
    <w:rsid w:val="00D06F91"/>
    <w:rsid w:val="00D45742"/>
    <w:rsid w:val="00D53636"/>
    <w:rsid w:val="00D95B2E"/>
    <w:rsid w:val="00DE7131"/>
    <w:rsid w:val="00EA6DBC"/>
    <w:rsid w:val="00EF3AFF"/>
    <w:rsid w:val="00F06D53"/>
    <w:rsid w:val="00F129F0"/>
    <w:rsid w:val="00F929F2"/>
    <w:rsid w:val="00FE095E"/>
    <w:rsid w:val="00FF11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D776C"/>
  <w15:chartTrackingRefBased/>
  <w15:docId w15:val="{ACFF97A8-3CEC-4F14-B1A1-24A0ED7EB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840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840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8406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8406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8406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8406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8406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8406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8406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8406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8406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8406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8406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8406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8406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8406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8406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8406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840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8406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8406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8406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8406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84061"/>
    <w:rPr>
      <w:i/>
      <w:iCs/>
      <w:color w:val="404040" w:themeColor="text1" w:themeTint="BF"/>
    </w:rPr>
  </w:style>
  <w:style w:type="paragraph" w:styleId="Sraopastraipa">
    <w:name w:val="List Paragraph"/>
    <w:basedOn w:val="prastasis"/>
    <w:uiPriority w:val="34"/>
    <w:qFormat/>
    <w:rsid w:val="00184061"/>
    <w:pPr>
      <w:ind w:left="720"/>
      <w:contextualSpacing/>
    </w:pPr>
  </w:style>
  <w:style w:type="character" w:styleId="Rykuspabraukimas">
    <w:name w:val="Intense Emphasis"/>
    <w:basedOn w:val="Numatytasispastraiposriftas"/>
    <w:uiPriority w:val="21"/>
    <w:qFormat/>
    <w:rsid w:val="00184061"/>
    <w:rPr>
      <w:i/>
      <w:iCs/>
      <w:color w:val="0F4761" w:themeColor="accent1" w:themeShade="BF"/>
    </w:rPr>
  </w:style>
  <w:style w:type="paragraph" w:styleId="Iskirtacitata">
    <w:name w:val="Intense Quote"/>
    <w:basedOn w:val="prastasis"/>
    <w:next w:val="prastasis"/>
    <w:link w:val="IskirtacitataDiagrama"/>
    <w:uiPriority w:val="30"/>
    <w:qFormat/>
    <w:rsid w:val="001840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84061"/>
    <w:rPr>
      <w:i/>
      <w:iCs/>
      <w:color w:val="0F4761" w:themeColor="accent1" w:themeShade="BF"/>
    </w:rPr>
  </w:style>
  <w:style w:type="character" w:styleId="Rykinuoroda">
    <w:name w:val="Intense Reference"/>
    <w:basedOn w:val="Numatytasispastraiposriftas"/>
    <w:uiPriority w:val="32"/>
    <w:qFormat/>
    <w:rsid w:val="00184061"/>
    <w:rPr>
      <w:b/>
      <w:bCs/>
      <w:smallCaps/>
      <w:color w:val="0F4761" w:themeColor="accent1" w:themeShade="BF"/>
      <w:spacing w:val="5"/>
    </w:rPr>
  </w:style>
  <w:style w:type="paragraph" w:customStyle="1" w:styleId="Body2">
    <w:name w:val="Body 2"/>
    <w:rsid w:val="007C0F19"/>
    <w:pPr>
      <w:suppressAutoHyphens/>
      <w:spacing w:after="40" w:line="240" w:lineRule="auto"/>
      <w:jc w:val="both"/>
    </w:pPr>
    <w:rPr>
      <w:rFonts w:ascii="Times New Roman" w:eastAsia="Arial Unicode MS" w:hAnsi="Times New Roman" w:cs="Arial Unicode MS"/>
      <w:color w:val="000000"/>
      <w:kern w:val="0"/>
      <w:lang w:val="en-US" w:eastAsia="lt-LT"/>
      <w14:ligatures w14:val="none"/>
    </w:rPr>
  </w:style>
  <w:style w:type="paragraph" w:styleId="Betarp">
    <w:name w:val="No Spacing"/>
    <w:uiPriority w:val="1"/>
    <w:qFormat/>
    <w:rsid w:val="009A5B6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231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AF168-C23F-4CB1-8AE3-97334B49E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2</Pages>
  <Words>2677</Words>
  <Characters>1526</Characters>
  <Application>Microsoft Office Word</Application>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Deimantė Kemzurienė</dc:creator>
  <cp:keywords/>
  <dc:description/>
  <cp:lastModifiedBy>Daiva Gerybaitė</cp:lastModifiedBy>
  <cp:revision>55</cp:revision>
  <dcterms:created xsi:type="dcterms:W3CDTF">2025-09-10T16:37:00Z</dcterms:created>
  <dcterms:modified xsi:type="dcterms:W3CDTF">2025-11-14T14:02:00Z</dcterms:modified>
</cp:coreProperties>
</file>